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1" w:rsidRPr="00671EB1" w:rsidRDefault="00671EB1" w:rsidP="00671EB1">
      <w:pPr>
        <w:pStyle w:val="aa"/>
        <w:rPr>
          <w:b/>
          <w:bCs/>
          <w:sz w:val="24"/>
          <w:u w:val="none"/>
        </w:rPr>
      </w:pPr>
      <w:r w:rsidRPr="00671EB1">
        <w:rPr>
          <w:b/>
          <w:bCs/>
          <w:sz w:val="24"/>
          <w:u w:val="none"/>
        </w:rPr>
        <w:t>Министерство сельского хозяйства Российской Федерации</w:t>
      </w:r>
    </w:p>
    <w:p w:rsidR="00671EB1" w:rsidRPr="00671EB1" w:rsidRDefault="00671EB1" w:rsidP="00671EB1">
      <w:pPr>
        <w:pStyle w:val="aa"/>
        <w:rPr>
          <w:u w:val="none"/>
        </w:rPr>
      </w:pP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1EB1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учреждение </w:t>
      </w: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1EB1">
        <w:rPr>
          <w:rFonts w:ascii="Times New Roman" w:hAnsi="Times New Roman" w:cs="Times New Roman"/>
          <w:b/>
          <w:bCs/>
        </w:rPr>
        <w:t xml:space="preserve">дополнительного профессионального образования специалистов </w:t>
      </w: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1EB1">
        <w:rPr>
          <w:rFonts w:ascii="Times New Roman" w:hAnsi="Times New Roman" w:cs="Times New Roman"/>
          <w:b/>
          <w:bCs/>
        </w:rPr>
        <w:t xml:space="preserve">«Новгородский институт переподготовки и повышения квалификации </w:t>
      </w: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1EB1">
        <w:rPr>
          <w:rFonts w:ascii="Times New Roman" w:hAnsi="Times New Roman" w:cs="Times New Roman"/>
          <w:b/>
          <w:bCs/>
        </w:rPr>
        <w:t>руководящих кадров и специалистов агропромышленного комплекса»</w:t>
      </w:r>
    </w:p>
    <w:p w:rsidR="00671EB1" w:rsidRPr="00671EB1" w:rsidRDefault="00671EB1" w:rsidP="00671EB1">
      <w:pPr>
        <w:pStyle w:val="2"/>
        <w:spacing w:before="0" w:beforeAutospacing="0" w:after="0" w:afterAutospacing="0"/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4A0F82" w:rsidRDefault="00671EB1" w:rsidP="004A0F82">
      <w:pPr>
        <w:pStyle w:val="2"/>
        <w:spacing w:before="0" w:beforeAutospacing="0" w:after="0" w:afterAutospacing="0"/>
        <w:jc w:val="center"/>
        <w:rPr>
          <w:bCs w:val="0"/>
          <w:sz w:val="24"/>
        </w:rPr>
      </w:pPr>
      <w:r w:rsidRPr="004A0F82">
        <w:rPr>
          <w:bCs w:val="0"/>
          <w:sz w:val="24"/>
        </w:rPr>
        <w:t>Кафедра «Экономики, менеджмента и маркетинга»</w:t>
      </w: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pStyle w:val="3"/>
        <w:spacing w:before="0" w:line="240" w:lineRule="auto"/>
        <w:rPr>
          <w:rFonts w:ascii="Times New Roman" w:hAnsi="Times New Roman" w:cs="Times New Roman"/>
          <w:sz w:val="36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4A0F82" w:rsidRPr="004A0F82" w:rsidRDefault="004A0F82" w:rsidP="004A0F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F82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A0F82" w:rsidRPr="005F4C52" w:rsidRDefault="004A0F82" w:rsidP="004A0F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C52">
        <w:rPr>
          <w:rFonts w:ascii="Times New Roman" w:hAnsi="Times New Roman" w:cs="Times New Roman"/>
          <w:b/>
          <w:sz w:val="32"/>
          <w:szCs w:val="32"/>
        </w:rPr>
        <w:t xml:space="preserve">повышения квалификации </w:t>
      </w:r>
    </w:p>
    <w:p w:rsidR="00671EB1" w:rsidRPr="005F4C52" w:rsidRDefault="00671EB1" w:rsidP="004A0F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5F4C52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5F4C52">
        <w:rPr>
          <w:rFonts w:ascii="Times New Roman" w:eastAsia="Times New Roman" w:hAnsi="Times New Roman" w:cs="Times New Roman"/>
          <w:b/>
          <w:sz w:val="36"/>
          <w:szCs w:val="36"/>
        </w:rPr>
        <w:t>Инновационная деятельность и управление аграрным бизнесом в системе развития сельских территорий</w:t>
      </w:r>
      <w:r w:rsidRPr="005F4C52">
        <w:rPr>
          <w:rFonts w:ascii="Times New Roman" w:hAnsi="Times New Roman" w:cs="Times New Roman"/>
          <w:b/>
          <w:bCs/>
          <w:caps/>
          <w:sz w:val="36"/>
          <w:szCs w:val="36"/>
        </w:rPr>
        <w:t>»</w:t>
      </w: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1EB1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1EB1">
        <w:rPr>
          <w:rFonts w:ascii="Times New Roman" w:hAnsi="Times New Roman" w:cs="Times New Roman"/>
          <w:sz w:val="28"/>
        </w:rPr>
        <w:t xml:space="preserve">   </w:t>
      </w: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0F82" w:rsidRDefault="004A0F82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0F82" w:rsidRDefault="004A0F82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0F82" w:rsidRDefault="004A0F82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0F82" w:rsidRDefault="004A0F82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0F82" w:rsidRPr="00671EB1" w:rsidRDefault="004A0F82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EB1" w:rsidRPr="004A0F82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0F82">
        <w:rPr>
          <w:rFonts w:ascii="Times New Roman" w:hAnsi="Times New Roman" w:cs="Times New Roman"/>
          <w:b/>
          <w:sz w:val="28"/>
        </w:rPr>
        <w:t>Великий Новгород</w:t>
      </w: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0F82">
        <w:rPr>
          <w:rFonts w:ascii="Times New Roman" w:hAnsi="Times New Roman" w:cs="Times New Roman"/>
          <w:b/>
          <w:sz w:val="28"/>
        </w:rPr>
        <w:t>2014</w:t>
      </w:r>
      <w:r w:rsidRPr="00671EB1">
        <w:rPr>
          <w:rFonts w:ascii="Times New Roman" w:hAnsi="Times New Roman" w:cs="Times New Roman"/>
          <w:sz w:val="28"/>
        </w:rPr>
        <w:br w:type="page"/>
      </w:r>
    </w:p>
    <w:p w:rsidR="00671EB1" w:rsidRPr="00671EB1" w:rsidRDefault="00671EB1" w:rsidP="00671E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EB1" w:rsidRPr="00925FEA" w:rsidRDefault="00965AF8" w:rsidP="00671EB1">
      <w:pPr>
        <w:pStyle w:val="21"/>
        <w:ind w:firstLine="0"/>
        <w:jc w:val="left"/>
        <w:rPr>
          <w:b/>
          <w:bCs/>
          <w:sz w:val="24"/>
          <w:lang w:val="en-US"/>
        </w:rPr>
      </w:pPr>
      <w:r>
        <w:rPr>
          <w:b/>
          <w:bCs/>
          <w:sz w:val="24"/>
        </w:rPr>
        <w:t xml:space="preserve">УДК </w:t>
      </w:r>
      <w:r w:rsidR="00925FEA">
        <w:rPr>
          <w:b/>
          <w:bCs/>
          <w:sz w:val="24"/>
        </w:rPr>
        <w:t>338.24.021.8</w:t>
      </w:r>
      <w:r w:rsidR="00CB4540">
        <w:rPr>
          <w:b/>
          <w:bCs/>
          <w:sz w:val="24"/>
        </w:rPr>
        <w:t>:631.153(073)</w:t>
      </w:r>
    </w:p>
    <w:p w:rsidR="00671EB1" w:rsidRPr="000941CE" w:rsidRDefault="00965AF8" w:rsidP="00671EB1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ББК </w:t>
      </w:r>
      <w:r w:rsidR="00CB4540">
        <w:rPr>
          <w:rFonts w:ascii="Times New Roman" w:hAnsi="Times New Roman" w:cs="Times New Roman"/>
          <w:b/>
          <w:bCs/>
        </w:rPr>
        <w:t>65.05:</w:t>
      </w:r>
      <w:r w:rsidR="000941CE">
        <w:rPr>
          <w:rFonts w:ascii="Times New Roman" w:hAnsi="Times New Roman" w:cs="Times New Roman"/>
          <w:b/>
          <w:bCs/>
          <w:lang w:val="en-US"/>
        </w:rPr>
        <w:t>[</w:t>
      </w:r>
      <w:r w:rsidR="00CB4540">
        <w:rPr>
          <w:rFonts w:ascii="Times New Roman" w:hAnsi="Times New Roman" w:cs="Times New Roman"/>
          <w:b/>
          <w:bCs/>
        </w:rPr>
        <w:t>65.29:65.32</w:t>
      </w:r>
      <w:r w:rsidR="000941CE">
        <w:rPr>
          <w:rFonts w:ascii="Times New Roman" w:hAnsi="Times New Roman" w:cs="Times New Roman"/>
          <w:b/>
          <w:bCs/>
          <w:lang w:val="en-US"/>
        </w:rPr>
        <w:t>]</w:t>
      </w: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pStyle w:val="ae"/>
        <w:jc w:val="left"/>
        <w:rPr>
          <w:szCs w:val="24"/>
        </w:rPr>
      </w:pPr>
    </w:p>
    <w:p w:rsidR="00671EB1" w:rsidRPr="004A0F82" w:rsidRDefault="00671EB1" w:rsidP="00671EB1">
      <w:pPr>
        <w:pStyle w:val="ae"/>
        <w:rPr>
          <w:sz w:val="28"/>
          <w:szCs w:val="28"/>
        </w:rPr>
      </w:pPr>
      <w:r w:rsidRPr="004A0F82">
        <w:rPr>
          <w:sz w:val="28"/>
          <w:szCs w:val="28"/>
        </w:rPr>
        <w:t>Программу разработали преподаватели и руководители ФГБОУ «Новгородский институт переподготовки и повышения квалификации руководящих кадров и специалистов агропромышленного комплекса», специалисты департамента сельского хозяйства и продовольствия Новгородской области.</w:t>
      </w: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71EB1" w:rsidRPr="004A0F82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F82">
        <w:rPr>
          <w:rFonts w:ascii="Times New Roman" w:hAnsi="Times New Roman" w:cs="Times New Roman"/>
          <w:bCs/>
          <w:sz w:val="28"/>
          <w:szCs w:val="28"/>
        </w:rPr>
        <w:t>Программа дает возможность приобрести важнейшие знания</w:t>
      </w:r>
      <w:r w:rsidR="00965AF8" w:rsidRPr="004A0F82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965AF8" w:rsidRPr="004A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важнейших стратегических приоритетах развития сельского хозяйства в современных условиях, </w:t>
      </w:r>
      <w:r w:rsidR="00965AF8" w:rsidRPr="004A0F82">
        <w:rPr>
          <w:rFonts w:ascii="Times New Roman" w:hAnsi="Times New Roman" w:cs="Times New Roman"/>
          <w:sz w:val="28"/>
          <w:szCs w:val="28"/>
        </w:rPr>
        <w:t>и</w:t>
      </w:r>
      <w:r w:rsidR="00965AF8" w:rsidRPr="004A0F82">
        <w:rPr>
          <w:rFonts w:ascii="Times New Roman" w:eastAsia="Times New Roman" w:hAnsi="Times New Roman" w:cs="Times New Roman"/>
          <w:sz w:val="28"/>
          <w:szCs w:val="28"/>
        </w:rPr>
        <w:t>нновационной деятельности и управлению аграрным бизнесом в системе развития сельских территорий</w:t>
      </w:r>
      <w:r w:rsidRPr="004A0F82">
        <w:rPr>
          <w:rFonts w:ascii="Times New Roman" w:hAnsi="Times New Roman" w:cs="Times New Roman"/>
          <w:bCs/>
          <w:sz w:val="28"/>
          <w:szCs w:val="28"/>
        </w:rPr>
        <w:t>. В процессе обучения слушатели получат практические навыки и рекомендации по различным аспектам деятельности, изучат дисциплины, необходимые для успешного исполнения должностных обязанностей менеджера и развития бизнеса.</w:t>
      </w:r>
      <w:r w:rsidR="004A0F82" w:rsidRPr="004A0F82">
        <w:rPr>
          <w:rFonts w:ascii="Times New Roman" w:hAnsi="Times New Roman" w:cs="Times New Roman"/>
          <w:bCs/>
          <w:sz w:val="28"/>
          <w:szCs w:val="28"/>
        </w:rPr>
        <w:t xml:space="preserve"> Объем </w:t>
      </w:r>
      <w:r w:rsidR="004A0F82" w:rsidRPr="004A0F82">
        <w:rPr>
          <w:rFonts w:ascii="Times New Roman" w:hAnsi="Times New Roman" w:cs="Times New Roman"/>
          <w:sz w:val="28"/>
          <w:szCs w:val="28"/>
        </w:rPr>
        <w:t>на 72 часа</w:t>
      </w:r>
      <w:r w:rsidR="004A0F82">
        <w:rPr>
          <w:rFonts w:ascii="Times New Roman" w:hAnsi="Times New Roman" w:cs="Times New Roman"/>
          <w:sz w:val="28"/>
          <w:szCs w:val="28"/>
        </w:rPr>
        <w:t>.</w:t>
      </w: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pStyle w:val="21"/>
        <w:ind w:firstLine="0"/>
        <w:jc w:val="left"/>
        <w:rPr>
          <w:b/>
          <w:bCs/>
          <w:sz w:val="24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4A0F82" w:rsidRDefault="004A0F82" w:rsidP="00965AF8">
      <w:pPr>
        <w:pStyle w:val="21"/>
        <w:ind w:firstLine="0"/>
        <w:rPr>
          <w:szCs w:val="28"/>
        </w:rPr>
      </w:pPr>
      <w:r w:rsidRPr="00F225D2">
        <w:rPr>
          <w:b/>
          <w:szCs w:val="28"/>
        </w:rPr>
        <w:t>«</w:t>
      </w:r>
      <w:r w:rsidR="00965AF8" w:rsidRPr="00F225D2">
        <w:rPr>
          <w:b/>
          <w:szCs w:val="28"/>
        </w:rPr>
        <w:t>Инновационная деятельность и управление аграрным бизнесом в системе развития сельских территорий</w:t>
      </w:r>
      <w:r w:rsidRPr="00F225D2">
        <w:rPr>
          <w:b/>
          <w:szCs w:val="28"/>
        </w:rPr>
        <w:t>»</w:t>
      </w:r>
      <w:r w:rsidR="00671EB1" w:rsidRPr="004A0F82">
        <w:rPr>
          <w:bCs/>
          <w:szCs w:val="28"/>
        </w:rPr>
        <w:t xml:space="preserve">: </w:t>
      </w:r>
      <w:r w:rsidR="00965AF8" w:rsidRPr="004A0F82">
        <w:rPr>
          <w:szCs w:val="28"/>
        </w:rPr>
        <w:t>программа повышения квалификации</w:t>
      </w:r>
      <w:r w:rsidR="00671EB1" w:rsidRPr="004A0F82">
        <w:rPr>
          <w:szCs w:val="28"/>
        </w:rPr>
        <w:t xml:space="preserve"> специалистов агропромышленного комплекса; ФГБОУ НИППКРК</w:t>
      </w:r>
      <w:r w:rsidR="00E54734">
        <w:rPr>
          <w:szCs w:val="28"/>
        </w:rPr>
        <w:t xml:space="preserve">С АПК.- В. Новгород, 2014. – </w:t>
      </w:r>
      <w:r w:rsidR="0039585B">
        <w:rPr>
          <w:szCs w:val="28"/>
        </w:rPr>
        <w:t>18</w:t>
      </w:r>
      <w:r w:rsidR="00671EB1" w:rsidRPr="004A0F82">
        <w:rPr>
          <w:szCs w:val="28"/>
        </w:rPr>
        <w:t xml:space="preserve"> с.</w:t>
      </w: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F225D2" w:rsidRDefault="00671EB1" w:rsidP="0067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B1" w:rsidRPr="00F225D2" w:rsidRDefault="00671EB1" w:rsidP="00671EB1">
      <w:pPr>
        <w:pStyle w:val="21"/>
        <w:ind w:firstLine="0"/>
        <w:jc w:val="left"/>
        <w:rPr>
          <w:b/>
          <w:bCs/>
          <w:szCs w:val="28"/>
        </w:rPr>
      </w:pPr>
    </w:p>
    <w:p w:rsidR="00671EB1" w:rsidRPr="00F225D2" w:rsidRDefault="00671EB1" w:rsidP="0067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D2">
        <w:rPr>
          <w:rFonts w:ascii="Times New Roman" w:hAnsi="Times New Roman" w:cs="Times New Roman"/>
          <w:sz w:val="28"/>
          <w:szCs w:val="28"/>
        </w:rPr>
        <w:t>Программа рассмотрена  и утверждена на заседании кафедры «Экономики, менеджмента и маркетинга», протокол № 1 от 24.01.2014 г.</w:t>
      </w:r>
    </w:p>
    <w:p w:rsidR="00671EB1" w:rsidRPr="00F225D2" w:rsidRDefault="00671EB1" w:rsidP="00671EB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1EB1" w:rsidRPr="00F225D2" w:rsidRDefault="00671EB1" w:rsidP="0067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D2">
        <w:rPr>
          <w:rFonts w:ascii="Times New Roman" w:hAnsi="Times New Roman" w:cs="Times New Roman"/>
          <w:sz w:val="28"/>
          <w:szCs w:val="28"/>
        </w:rPr>
        <w:t>Рекомендована к изданию редакционно-издательским советом института, протокол № 1 от 27 января 2014 г.</w:t>
      </w:r>
    </w:p>
    <w:p w:rsidR="00671EB1" w:rsidRPr="00F225D2" w:rsidRDefault="00671EB1" w:rsidP="0067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B1" w:rsidRPr="00F225D2" w:rsidRDefault="00671EB1" w:rsidP="0067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28"/>
        <w:gridCol w:w="4843"/>
      </w:tblGrid>
      <w:tr w:rsidR="00671EB1" w:rsidRPr="00F225D2" w:rsidTr="00105B7D">
        <w:tc>
          <w:tcPr>
            <w:tcW w:w="4728" w:type="dxa"/>
          </w:tcPr>
          <w:p w:rsidR="00671EB1" w:rsidRPr="00F225D2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671EB1" w:rsidRPr="00F225D2" w:rsidRDefault="00671EB1" w:rsidP="00671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5D2">
              <w:rPr>
                <w:rFonts w:ascii="Times New Roman" w:hAnsi="Times New Roman" w:cs="Times New Roman"/>
                <w:sz w:val="28"/>
                <w:szCs w:val="28"/>
              </w:rPr>
              <w:t>©ФГБОУ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  <w:p w:rsidR="00671EB1" w:rsidRPr="00F225D2" w:rsidRDefault="00671EB1" w:rsidP="00671EB1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</w:rPr>
      </w:pPr>
      <w:r w:rsidRPr="00671EB1">
        <w:rPr>
          <w:rFonts w:ascii="Times New Roman" w:hAnsi="Times New Roman" w:cs="Times New Roman"/>
        </w:rPr>
        <w:br w:type="page"/>
      </w:r>
    </w:p>
    <w:p w:rsidR="003B597D" w:rsidRDefault="003B597D" w:rsidP="003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Toc159757876"/>
      <w:r w:rsidRPr="00DC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Введение</w:t>
      </w:r>
    </w:p>
    <w:p w:rsidR="003B597D" w:rsidRPr="00DC4BF4" w:rsidRDefault="003B597D" w:rsidP="003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597D" w:rsidRPr="00DC4BF4" w:rsidRDefault="003B597D" w:rsidP="003B597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Важнейшими стратегическими приоритетами развития сельского хозяйства в современных условиях являются научно-технический прогресс и инновационные процессы, позволяющие вести непрерывное обновление производства на основе освоения достижений науки и техники.</w:t>
      </w:r>
    </w:p>
    <w:p w:rsidR="003B597D" w:rsidRPr="00DC4BF4" w:rsidRDefault="003B597D" w:rsidP="00B372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енденции развития инновационных процессов в агропромышленном комплексе напрямую  определяются политической обстановкой в стране,  экономической конъюнктурой и инновационным климатом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Р</w:t>
      </w: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оль государства в урегулировании  влияния данных процессов на темпы роста аграрного сектора достаточно  велика, чтобы ее недооценивать. </w:t>
      </w:r>
      <w:r w:rsidR="00B3720B" w:rsidRPr="00B372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еализация собственной инновационной политики АПК, направленной на повышение конкурентоспособности агропромышленного производства, является единственным  выходом из экономического кризиса.</w:t>
      </w:r>
    </w:p>
    <w:p w:rsidR="00B3720B" w:rsidRPr="00DC4BF4" w:rsidRDefault="003B597D" w:rsidP="00B372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Разработка и проведение инновационной политики – весьма актуальная проблема для регионов. </w:t>
      </w:r>
      <w:r w:rsidR="00B3720B"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современном мире инновационная деятельность рассматривается как важнейший фактор обеспечения конкурентоспособности и экономического роста. Научно-технические инновации определяют уровень конкурентоспособности национальных товаров и всей экономики в целом в условиях глобализации мировой экономики.</w:t>
      </w:r>
    </w:p>
    <w:p w:rsidR="00B3720B" w:rsidRPr="00B3720B" w:rsidRDefault="00B3720B" w:rsidP="00B372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597D" w:rsidRPr="00DC4BF4" w:rsidRDefault="003B597D" w:rsidP="00B372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Влияние региональных особенностей на инновационный потенциал территории проявляется в специфике его направлений и содержания. Для каждой области характерны свои агропромышленный, инновационный и научно-технический потенциал; отраслевая структура; уровень жизни населения; ресурсная база; сложившийся образовательный комплекс; природные, исторические, этнические, экономические и социальные условия. Поэтому одним из наиболее универсальных рычагов повышения эффективности инновационной деятельности в АПК является рациональное использование потенциала регионов путем активизации имеющихся у них собственных научно-технических ресурсов.</w:t>
      </w:r>
    </w:p>
    <w:p w:rsidR="003B597D" w:rsidRPr="00DC4BF4" w:rsidRDefault="003B597D" w:rsidP="003B597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597D" w:rsidRDefault="003B597D" w:rsidP="00671E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1EB1" w:rsidRPr="00965AF8" w:rsidRDefault="00671EB1" w:rsidP="00671EB1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965AF8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Общая характеристика программы</w:t>
      </w:r>
    </w:p>
    <w:p w:rsidR="00671EB1" w:rsidRPr="00965AF8" w:rsidRDefault="00BF37E2" w:rsidP="00671EB1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1.</w:t>
      </w:r>
      <w:r w:rsidR="00671EB1" w:rsidRPr="00965AF8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Цель реализации программы</w:t>
      </w:r>
    </w:p>
    <w:p w:rsidR="00BF37E2" w:rsidRPr="00BF37E2" w:rsidRDefault="00BF37E2" w:rsidP="00BF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E2">
        <w:rPr>
          <w:rFonts w:ascii="Times New Roman" w:hAnsi="Times New Roman" w:cs="Times New Roman"/>
          <w:b/>
          <w:sz w:val="28"/>
          <w:szCs w:val="28"/>
        </w:rPr>
        <w:t>Цель:</w:t>
      </w:r>
      <w:r w:rsidRPr="00BF37E2">
        <w:rPr>
          <w:rFonts w:ascii="Times New Roman" w:hAnsi="Times New Roman" w:cs="Times New Roman"/>
          <w:sz w:val="28"/>
          <w:szCs w:val="28"/>
        </w:rPr>
        <w:t xml:space="preserve"> качественное изменение профессиональных компетенций, необходимых для выполнения следующих видов профессиональной деятельности в рамках имеющейся квалификации:</w:t>
      </w:r>
    </w:p>
    <w:p w:rsidR="00BF37E2" w:rsidRPr="00BF37E2" w:rsidRDefault="00BF37E2" w:rsidP="00BF37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BF37E2">
        <w:rPr>
          <w:rFonts w:ascii="Times New Roman" w:hAnsi="Times New Roman" w:cs="Times New Roman"/>
          <w:iCs/>
          <w:sz w:val="28"/>
          <w:szCs w:val="28"/>
        </w:rPr>
        <w:t>азрабатывает и внедряет программы организационного развития и изменений, обеспечивает их реализацию с целью совершенствования управления организациями, подразделениями, группами сотрудников в современных условиях с учетом инновационных изменений;</w:t>
      </w:r>
      <w:r w:rsidRPr="00BF37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37E2" w:rsidRPr="00BF37E2" w:rsidRDefault="00BF37E2" w:rsidP="00BF37E2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Pr="00BF37E2">
        <w:rPr>
          <w:rFonts w:ascii="Times New Roman" w:hAnsi="Times New Roman"/>
          <w:iCs/>
          <w:sz w:val="28"/>
          <w:szCs w:val="28"/>
        </w:rPr>
        <w:t xml:space="preserve">азрабатывает и внедряет эффективный организационно-экономический механизм управления предприятием, корпоративную стратегию, используя современные методы управления для решения </w:t>
      </w:r>
      <w:r w:rsidRPr="00BF37E2">
        <w:rPr>
          <w:rFonts w:ascii="Times New Roman" w:hAnsi="Times New Roman"/>
          <w:iCs/>
          <w:sz w:val="28"/>
          <w:szCs w:val="28"/>
        </w:rPr>
        <w:lastRenderedPageBreak/>
        <w:t>стратегических задач, способных усилить инновационную активность, обеспечить экономическую безопасность сельхозтоваропроизводителей</w:t>
      </w:r>
      <w:r w:rsidRPr="00BF37E2">
        <w:rPr>
          <w:rFonts w:ascii="Times New Roman" w:hAnsi="Times New Roman"/>
          <w:sz w:val="28"/>
          <w:szCs w:val="28"/>
        </w:rPr>
        <w:t>;</w:t>
      </w:r>
    </w:p>
    <w:p w:rsidR="00BF37E2" w:rsidRPr="00BF37E2" w:rsidRDefault="00BF37E2" w:rsidP="00BF37E2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BF37E2">
        <w:rPr>
          <w:rFonts w:ascii="Times New Roman" w:hAnsi="Times New Roman"/>
          <w:sz w:val="28"/>
          <w:szCs w:val="28"/>
        </w:rPr>
        <w:t>организует инновационную деятельность с ориентацией на региональные особенности и потребности;</w:t>
      </w:r>
    </w:p>
    <w:p w:rsidR="00BF37E2" w:rsidRPr="00BF37E2" w:rsidRDefault="00BF37E2" w:rsidP="00BF37E2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BF37E2">
        <w:rPr>
          <w:rFonts w:ascii="Times New Roman" w:hAnsi="Times New Roman"/>
          <w:sz w:val="28"/>
          <w:szCs w:val="28"/>
        </w:rPr>
        <w:t>управляет аграрным бизнесом в системе развития сельских территорий</w:t>
      </w:r>
      <w:r w:rsidRPr="00BF37E2">
        <w:rPr>
          <w:rFonts w:ascii="Times New Roman" w:hAnsi="Times New Roman"/>
          <w:iCs/>
          <w:sz w:val="28"/>
          <w:szCs w:val="28"/>
        </w:rPr>
        <w:t xml:space="preserve">; </w:t>
      </w:r>
    </w:p>
    <w:p w:rsidR="00BF37E2" w:rsidRPr="00BF37E2" w:rsidRDefault="00BF37E2" w:rsidP="00BF37E2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BF37E2">
        <w:rPr>
          <w:rFonts w:ascii="Times New Roman" w:hAnsi="Times New Roman"/>
          <w:iCs/>
          <w:sz w:val="28"/>
          <w:szCs w:val="28"/>
        </w:rPr>
        <w:t>разрабатывает и внедряет количественные и качественные методы для совершенствования управления бизнес-процессами, экономического и стратегического анализа с целью подготовки качественных аналитических материалов для управления бизнес-процессами и оценки их эффективности;</w:t>
      </w:r>
    </w:p>
    <w:p w:rsidR="00BF37E2" w:rsidRPr="00BF37E2" w:rsidRDefault="00BF37E2" w:rsidP="00BF37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7E2">
        <w:rPr>
          <w:rFonts w:ascii="Times New Roman" w:hAnsi="Times New Roman" w:cs="Times New Roman"/>
          <w:iCs/>
          <w:sz w:val="28"/>
          <w:szCs w:val="28"/>
        </w:rPr>
        <w:t>стремится к личностному и профессиональному саморазвитию, нести ответственность за принятые решения;</w:t>
      </w:r>
    </w:p>
    <w:p w:rsidR="00BF37E2" w:rsidRPr="00BF37E2" w:rsidRDefault="00BF37E2" w:rsidP="00BF37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владеет основными методами, способами и средствами </w:t>
      </w:r>
      <w:r w:rsidRPr="00BF37E2">
        <w:rPr>
          <w:rFonts w:ascii="Times New Roman" w:hAnsi="Times New Roman" w:cs="Times New Roman"/>
          <w:iCs/>
          <w:sz w:val="28"/>
          <w:szCs w:val="28"/>
        </w:rPr>
        <w:t xml:space="preserve">получения, хранения, переработки информации, навыками работы с компьютером; </w:t>
      </w:r>
    </w:p>
    <w:p w:rsidR="00BF37E2" w:rsidRPr="00BF37E2" w:rsidRDefault="00BF37E2" w:rsidP="00BF37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знает систему управления </w:t>
      </w:r>
      <w:r w:rsidRPr="00BF37E2">
        <w:rPr>
          <w:rFonts w:ascii="Times New Roman" w:hAnsi="Times New Roman" w:cs="Times New Roman"/>
          <w:iCs/>
          <w:sz w:val="28"/>
          <w:szCs w:val="28"/>
        </w:rPr>
        <w:t>качество</w:t>
      </w:r>
      <w:r>
        <w:rPr>
          <w:rFonts w:ascii="Times New Roman" w:hAnsi="Times New Roman" w:cs="Times New Roman"/>
          <w:iCs/>
          <w:sz w:val="28"/>
          <w:szCs w:val="28"/>
        </w:rPr>
        <w:t>м, умеет проводить анализ</w:t>
      </w:r>
      <w:r w:rsidRPr="00BF37E2">
        <w:rPr>
          <w:rFonts w:ascii="Times New Roman" w:hAnsi="Times New Roman" w:cs="Times New Roman"/>
          <w:iCs/>
          <w:sz w:val="28"/>
          <w:szCs w:val="28"/>
        </w:rPr>
        <w:t xml:space="preserve"> рыно</w:t>
      </w:r>
      <w:r>
        <w:rPr>
          <w:rFonts w:ascii="Times New Roman" w:hAnsi="Times New Roman" w:cs="Times New Roman"/>
          <w:iCs/>
          <w:sz w:val="28"/>
          <w:szCs w:val="28"/>
        </w:rPr>
        <w:t xml:space="preserve">чных  и  специфических рисков для </w:t>
      </w:r>
      <w:r w:rsidRPr="00BF37E2">
        <w:rPr>
          <w:rFonts w:ascii="Times New Roman" w:hAnsi="Times New Roman" w:cs="Times New Roman"/>
          <w:iCs/>
          <w:sz w:val="28"/>
          <w:szCs w:val="28"/>
        </w:rPr>
        <w:t>обеспечения конкурентоспособности продукции и получения прибыли организации в современных условиях конкурентоспособности предприятия;</w:t>
      </w:r>
    </w:p>
    <w:p w:rsidR="00BF37E2" w:rsidRDefault="00BF37E2" w:rsidP="00BF37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7E2">
        <w:rPr>
          <w:rFonts w:ascii="Times New Roman" w:hAnsi="Times New Roman" w:cs="Times New Roman"/>
          <w:iCs/>
          <w:sz w:val="28"/>
          <w:szCs w:val="28"/>
        </w:rPr>
        <w:t>проводит исследования по всему кругу вопросов своей профессиональной области, анализирует их результаты в контексте целей и задач своей организации и использует результаты для принятия управленческих решений;</w:t>
      </w:r>
    </w:p>
    <w:p w:rsidR="00BF37E2" w:rsidRPr="00BF37E2" w:rsidRDefault="00BF37E2" w:rsidP="00BF37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7E2">
        <w:rPr>
          <w:rFonts w:ascii="Times New Roman" w:hAnsi="Times New Roman" w:cs="Times New Roman"/>
          <w:iCs/>
          <w:sz w:val="28"/>
          <w:szCs w:val="28"/>
        </w:rPr>
        <w:t xml:space="preserve">знает </w:t>
      </w:r>
      <w:r w:rsidRPr="00BF37E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основы развития инновационной деятельности в сельском хозяйстве, </w:t>
      </w:r>
      <w:r w:rsidRPr="00BF37E2">
        <w:rPr>
          <w:rFonts w:ascii="Times New Roman" w:hAnsi="Times New Roman"/>
          <w:sz w:val="28"/>
          <w:szCs w:val="28"/>
        </w:rPr>
        <w:t xml:space="preserve">современную аграрную политику, аспекты устойчивого развития сельского хозяйства и сельских территорий и формирования устойчивого жизнеобеспечения населения сельских  территорий, социально-экономические и экологические проблемы модернизации и инновационного развития агропромышленного производства и сельских территорий, эффективность использования земельных ресурсов в развитии </w:t>
      </w:r>
      <w:r w:rsidRPr="00BF37E2">
        <w:rPr>
          <w:rFonts w:ascii="Times New Roman" w:hAnsi="Times New Roman" w:cs="Times New Roman"/>
          <w:sz w:val="28"/>
          <w:szCs w:val="28"/>
        </w:rPr>
        <w:t>агропромышленного производства, кадровый потенциал развития инноваций на предприятиях АПК, у</w:t>
      </w:r>
      <w:r w:rsidRPr="00BF37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правление предприятием в условиях инновационного развития производства, с</w:t>
      </w:r>
      <w:r w:rsidRPr="00BF37E2">
        <w:rPr>
          <w:rFonts w:ascii="Times New Roman" w:hAnsi="Times New Roman" w:cs="Times New Roman"/>
          <w:sz w:val="28"/>
          <w:szCs w:val="28"/>
        </w:rPr>
        <w:t>овершенствование механизма управления АПК сельских территорий в рамках ВТО.</w:t>
      </w:r>
    </w:p>
    <w:p w:rsidR="00671EB1" w:rsidRPr="00BF37E2" w:rsidRDefault="00671EB1" w:rsidP="00BF37E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37E2" w:rsidRPr="00BF37E2" w:rsidRDefault="00BF37E2" w:rsidP="00BF37E2">
      <w:pPr>
        <w:pStyle w:val="af1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E2">
        <w:rPr>
          <w:rFonts w:ascii="Times New Roman" w:hAnsi="Times New Roman"/>
          <w:b/>
          <w:sz w:val="28"/>
          <w:szCs w:val="28"/>
        </w:rPr>
        <w:t>Требования к результатам обучения.</w:t>
      </w:r>
    </w:p>
    <w:p w:rsidR="00BF37E2" w:rsidRPr="00BF37E2" w:rsidRDefault="00BF37E2" w:rsidP="00BF37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7E2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 1:</w:t>
      </w:r>
    </w:p>
    <w:p w:rsidR="00BF37E2" w:rsidRPr="00BF37E2" w:rsidRDefault="00BF37E2" w:rsidP="00BF37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37E2" w:rsidRPr="00BF37E2" w:rsidRDefault="00BF37E2" w:rsidP="00BF37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7E2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Pr="00BF37E2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F37E2" w:rsidRPr="00BF37E2" w:rsidRDefault="00BF37E2" w:rsidP="00BF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E2">
        <w:rPr>
          <w:rFonts w:ascii="Times New Roman" w:hAnsi="Times New Roman" w:cs="Times New Roman"/>
          <w:sz w:val="28"/>
          <w:szCs w:val="28"/>
        </w:rPr>
        <w:t>- постановления, распоряжения, приказы, другие руководящие и нормативные документы вышестоящих и других органов, касающиеся вопросов сельскохозяйственного производства и деятельности организации;</w:t>
      </w:r>
    </w:p>
    <w:p w:rsidR="00BF37E2" w:rsidRDefault="00BF37E2" w:rsidP="00BF37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7E2">
        <w:rPr>
          <w:rFonts w:ascii="Times New Roman" w:hAnsi="Times New Roman" w:cs="Times New Roman"/>
          <w:sz w:val="28"/>
          <w:szCs w:val="28"/>
        </w:rPr>
        <w:t xml:space="preserve">- </w:t>
      </w:r>
      <w:r w:rsidRPr="00BF37E2">
        <w:rPr>
          <w:rFonts w:ascii="Times New Roman" w:hAnsi="Times New Roman" w:cs="Times New Roman"/>
          <w:bCs/>
          <w:sz w:val="28"/>
          <w:szCs w:val="28"/>
        </w:rPr>
        <w:t>современное состояние и перспективы развития АПК в рамках реализации государственных и областных программ;</w:t>
      </w:r>
    </w:p>
    <w:p w:rsidR="005F4C52" w:rsidRDefault="005F4C52" w:rsidP="005F4C5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т</w:t>
      </w:r>
      <w:r w:rsidRPr="00EC4F93">
        <w:rPr>
          <w:rFonts w:ascii="Times New Roman" w:eastAsia="Times New Roman" w:hAnsi="Times New Roman"/>
          <w:bCs/>
          <w:kern w:val="36"/>
          <w:sz w:val="28"/>
          <w:szCs w:val="28"/>
        </w:rPr>
        <w:t>еоретические основы развития инновационной деятельности в сельском хозяйстве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;</w:t>
      </w:r>
    </w:p>
    <w:p w:rsidR="005F4C52" w:rsidRDefault="005F4C52" w:rsidP="005F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EC4F93">
        <w:rPr>
          <w:rFonts w:ascii="Times New Roman" w:hAnsi="Times New Roman"/>
          <w:sz w:val="28"/>
          <w:szCs w:val="28"/>
        </w:rPr>
        <w:t xml:space="preserve">спекты устойчивого развития сельского </w:t>
      </w:r>
      <w:r>
        <w:rPr>
          <w:rFonts w:ascii="Times New Roman" w:hAnsi="Times New Roman"/>
          <w:sz w:val="28"/>
          <w:szCs w:val="28"/>
        </w:rPr>
        <w:t>хозяйства и сельских территорий, современную аграрную политику;</w:t>
      </w:r>
    </w:p>
    <w:p w:rsidR="005F4C52" w:rsidRDefault="005F4C52" w:rsidP="005F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формирования</w:t>
      </w:r>
      <w:r w:rsidRPr="00EC4F93">
        <w:rPr>
          <w:rFonts w:ascii="Times New Roman" w:hAnsi="Times New Roman"/>
          <w:sz w:val="28"/>
          <w:szCs w:val="28"/>
        </w:rPr>
        <w:t xml:space="preserve"> устойчивого жизнеобеспечения населения сельских 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5F4C52" w:rsidRDefault="005F4C52" w:rsidP="005F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4F93">
        <w:rPr>
          <w:rFonts w:ascii="Times New Roman" w:hAnsi="Times New Roman"/>
          <w:sz w:val="28"/>
          <w:szCs w:val="28"/>
        </w:rPr>
        <w:t>оциально-экономические и экологические проблемы модернизации и инновационного развития агропромышленного производства и сельских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5F4C52" w:rsidRDefault="005F4C52" w:rsidP="005F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альтернативные виды деятельности, способствующие развитию сельских территорий;</w:t>
      </w:r>
    </w:p>
    <w:p w:rsidR="005F4C52" w:rsidRPr="00EC4F93" w:rsidRDefault="005F4C52" w:rsidP="005F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</w:t>
      </w:r>
      <w:r w:rsidRPr="00EC4F93">
        <w:rPr>
          <w:rFonts w:ascii="Times New Roman" w:hAnsi="Times New Roman"/>
          <w:sz w:val="28"/>
          <w:szCs w:val="28"/>
        </w:rPr>
        <w:t>ффективность использования земельных ресурсов в развитии агропромышленного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5F4C52" w:rsidRDefault="005F4C52" w:rsidP="005F4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EC4F93">
        <w:rPr>
          <w:rFonts w:ascii="Times New Roman" w:hAnsi="Times New Roman"/>
          <w:sz w:val="28"/>
          <w:szCs w:val="28"/>
        </w:rPr>
        <w:t>адровый потенциал развития инноваций на предприятиях АПК</w:t>
      </w:r>
      <w:r>
        <w:rPr>
          <w:rFonts w:ascii="Times New Roman" w:hAnsi="Times New Roman"/>
          <w:sz w:val="28"/>
          <w:szCs w:val="28"/>
        </w:rPr>
        <w:t>;</w:t>
      </w:r>
    </w:p>
    <w:p w:rsidR="005F4C52" w:rsidRPr="00EC4F93" w:rsidRDefault="005F4C52" w:rsidP="005F4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4F93">
        <w:rPr>
          <w:rFonts w:ascii="Times New Roman" w:hAnsi="Times New Roman"/>
          <w:sz w:val="28"/>
          <w:szCs w:val="28"/>
        </w:rPr>
        <w:t>оль информационных технологий в модернизации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5F4C52" w:rsidRDefault="005F4C52" w:rsidP="00AF63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аспекты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управления</w:t>
      </w:r>
      <w:r w:rsidRPr="00EC4F9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предприятием в условиях иннова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ционного развития производства;</w:t>
      </w:r>
    </w:p>
    <w:p w:rsidR="005F4C52" w:rsidRDefault="005F4C52" w:rsidP="00AF63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возможности совершенствования механизма управления АПК сельских территорий в рамках ВТО</w:t>
      </w:r>
      <w:r w:rsidR="007B1D6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B1D6D" w:rsidRDefault="007B1D6D" w:rsidP="00AF63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знает систему управления </w:t>
      </w:r>
      <w:r w:rsidRPr="00BF37E2">
        <w:rPr>
          <w:rFonts w:ascii="Times New Roman" w:hAnsi="Times New Roman" w:cs="Times New Roman"/>
          <w:iCs/>
          <w:sz w:val="28"/>
          <w:szCs w:val="28"/>
        </w:rPr>
        <w:t>качество</w:t>
      </w:r>
      <w:r>
        <w:rPr>
          <w:rFonts w:ascii="Times New Roman" w:hAnsi="Times New Roman" w:cs="Times New Roman"/>
          <w:iCs/>
          <w:sz w:val="28"/>
          <w:szCs w:val="28"/>
        </w:rPr>
        <w:t>м;</w:t>
      </w:r>
    </w:p>
    <w:p w:rsidR="007B1D6D" w:rsidRPr="00BF37E2" w:rsidRDefault="007B1D6D" w:rsidP="007B1D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F37E2">
        <w:rPr>
          <w:rFonts w:ascii="Times New Roman" w:hAnsi="Times New Roman" w:cs="Times New Roman"/>
          <w:iCs/>
          <w:sz w:val="28"/>
          <w:szCs w:val="28"/>
        </w:rPr>
        <w:t xml:space="preserve">знает </w:t>
      </w:r>
      <w:r w:rsidRPr="00BF37E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основы развития инновационной деятельности в сельском хозяйстве, </w:t>
      </w:r>
      <w:r w:rsidRPr="00BF37E2">
        <w:rPr>
          <w:rFonts w:ascii="Times New Roman" w:hAnsi="Times New Roman"/>
          <w:sz w:val="28"/>
          <w:szCs w:val="28"/>
        </w:rPr>
        <w:t xml:space="preserve">современную аграрную политику, аспекты устойчивого развития сельского хозяйства и сельских территорий и формирования устойчивого жизнеобеспечения населения сельских  территорий, социально-экономические и экологические проблемы модернизации и инновационного развития агропромышленного производства и сельских территорий, эффективность использования земельных ресурсов в развитии </w:t>
      </w:r>
      <w:r w:rsidRPr="00BF37E2">
        <w:rPr>
          <w:rFonts w:ascii="Times New Roman" w:hAnsi="Times New Roman" w:cs="Times New Roman"/>
          <w:sz w:val="28"/>
          <w:szCs w:val="28"/>
        </w:rPr>
        <w:t>агропромышленного производства, кадровый потенциал развития инноваций на предприятиях АПК, у</w:t>
      </w:r>
      <w:r w:rsidRPr="00BF37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правление предприятием в условиях инновационного развития производства</w:t>
      </w:r>
      <w:r w:rsidRPr="00BF37E2">
        <w:rPr>
          <w:rFonts w:ascii="Times New Roman" w:hAnsi="Times New Roman" w:cs="Times New Roman"/>
          <w:sz w:val="28"/>
          <w:szCs w:val="28"/>
        </w:rPr>
        <w:t>.</w:t>
      </w:r>
    </w:p>
    <w:p w:rsidR="005F4C52" w:rsidRPr="00EC4F93" w:rsidRDefault="005F4C52" w:rsidP="00AF63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3A0" w:rsidRPr="00AF63A0" w:rsidRDefault="00AF63A0" w:rsidP="00AF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Pr="00AF63A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  <w:r w:rsidRPr="00AF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CE" w:rsidRPr="00BF37E2" w:rsidRDefault="006E26CE" w:rsidP="006E26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разрабатывать и внедрять</w:t>
      </w:r>
      <w:r w:rsidRPr="00BF37E2">
        <w:rPr>
          <w:rFonts w:ascii="Times New Roman" w:hAnsi="Times New Roman" w:cs="Times New Roman"/>
          <w:iCs/>
          <w:sz w:val="28"/>
          <w:szCs w:val="28"/>
        </w:rPr>
        <w:t xml:space="preserve"> программы организационного ра</w:t>
      </w:r>
      <w:r>
        <w:rPr>
          <w:rFonts w:ascii="Times New Roman" w:hAnsi="Times New Roman" w:cs="Times New Roman"/>
          <w:iCs/>
          <w:sz w:val="28"/>
          <w:szCs w:val="28"/>
        </w:rPr>
        <w:t>звития и изменений, обеспечивать</w:t>
      </w:r>
      <w:r w:rsidRPr="00BF37E2">
        <w:rPr>
          <w:rFonts w:ascii="Times New Roman" w:hAnsi="Times New Roman" w:cs="Times New Roman"/>
          <w:iCs/>
          <w:sz w:val="28"/>
          <w:szCs w:val="28"/>
        </w:rPr>
        <w:t xml:space="preserve"> их реализацию с целью совершенствования управления организациями, подразделениями, группами сотрудников в современных условиях с учетом инновационных изменений;</w:t>
      </w:r>
      <w:r w:rsidRPr="00BF37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E26CE" w:rsidRPr="00BF37E2" w:rsidRDefault="006E26CE" w:rsidP="006E26CE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разрабатывать и внедрять</w:t>
      </w:r>
      <w:r w:rsidRPr="00BF37E2">
        <w:rPr>
          <w:rFonts w:ascii="Times New Roman" w:hAnsi="Times New Roman"/>
          <w:iCs/>
          <w:sz w:val="28"/>
          <w:szCs w:val="28"/>
        </w:rPr>
        <w:t xml:space="preserve"> эффективный организационно-экономический механизм управления предприятием, корпоративную стратегию, используя современные методы управления для решения стратегических задач, способных усилить инновационную активность, обеспечить экономическую безопасность сельхозтоваропроизводителей</w:t>
      </w:r>
      <w:r w:rsidRPr="00BF37E2">
        <w:rPr>
          <w:rFonts w:ascii="Times New Roman" w:hAnsi="Times New Roman"/>
          <w:sz w:val="28"/>
          <w:szCs w:val="28"/>
        </w:rPr>
        <w:t>;</w:t>
      </w:r>
    </w:p>
    <w:p w:rsidR="006E26CE" w:rsidRPr="00BF37E2" w:rsidRDefault="007B1D6D" w:rsidP="006E26CE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6E26CE">
        <w:rPr>
          <w:rFonts w:ascii="Times New Roman" w:hAnsi="Times New Roman"/>
          <w:sz w:val="28"/>
          <w:szCs w:val="28"/>
        </w:rPr>
        <w:t>организовывать</w:t>
      </w:r>
      <w:r w:rsidR="006E26CE" w:rsidRPr="00BF37E2">
        <w:rPr>
          <w:rFonts w:ascii="Times New Roman" w:hAnsi="Times New Roman"/>
          <w:sz w:val="28"/>
          <w:szCs w:val="28"/>
        </w:rPr>
        <w:t xml:space="preserve"> инновационную деятельность с ориентацией на региональные особенности и потребности;</w:t>
      </w:r>
    </w:p>
    <w:p w:rsidR="006E26CE" w:rsidRPr="00BF37E2" w:rsidRDefault="006E26CE" w:rsidP="006E26CE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управлять</w:t>
      </w:r>
      <w:r w:rsidRPr="00BF37E2">
        <w:rPr>
          <w:rFonts w:ascii="Times New Roman" w:hAnsi="Times New Roman"/>
          <w:sz w:val="28"/>
          <w:szCs w:val="28"/>
        </w:rPr>
        <w:t xml:space="preserve"> аграрным бизнесом в системе развития сельских территорий</w:t>
      </w:r>
      <w:r w:rsidRPr="00BF37E2">
        <w:rPr>
          <w:rFonts w:ascii="Times New Roman" w:hAnsi="Times New Roman"/>
          <w:iCs/>
          <w:sz w:val="28"/>
          <w:szCs w:val="28"/>
        </w:rPr>
        <w:t xml:space="preserve">; </w:t>
      </w:r>
    </w:p>
    <w:p w:rsidR="006E26CE" w:rsidRPr="00BF37E2" w:rsidRDefault="006E26CE" w:rsidP="006E26CE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BF37E2">
        <w:rPr>
          <w:rFonts w:ascii="Times New Roman" w:hAnsi="Times New Roman"/>
          <w:iCs/>
          <w:sz w:val="28"/>
          <w:szCs w:val="28"/>
        </w:rPr>
        <w:lastRenderedPageBreak/>
        <w:t>р</w:t>
      </w:r>
      <w:r>
        <w:rPr>
          <w:rFonts w:ascii="Times New Roman" w:hAnsi="Times New Roman"/>
          <w:iCs/>
          <w:sz w:val="28"/>
          <w:szCs w:val="28"/>
        </w:rPr>
        <w:t>азрабатывать и внедрять</w:t>
      </w:r>
      <w:r w:rsidRPr="00BF37E2">
        <w:rPr>
          <w:rFonts w:ascii="Times New Roman" w:hAnsi="Times New Roman"/>
          <w:iCs/>
          <w:sz w:val="28"/>
          <w:szCs w:val="28"/>
        </w:rPr>
        <w:t xml:space="preserve"> количественные и качественные методы для совершенствования управления бизнес-процессами, экономического и стратегического анализа с целью подготовки качественных аналитических материалов для управления бизнес-процессами и оценки их эффективности;</w:t>
      </w:r>
    </w:p>
    <w:p w:rsidR="006E26CE" w:rsidRPr="00BF37E2" w:rsidRDefault="006E26CE" w:rsidP="006E26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7E2">
        <w:rPr>
          <w:rFonts w:ascii="Times New Roman" w:hAnsi="Times New Roman" w:cs="Times New Roman"/>
          <w:iCs/>
          <w:sz w:val="28"/>
          <w:szCs w:val="28"/>
        </w:rPr>
        <w:t>стремится к личностному и профессиональному саморазвитию, нести ответственность за принятые решения;</w:t>
      </w:r>
    </w:p>
    <w:p w:rsidR="006E26CE" w:rsidRDefault="007B1D6D" w:rsidP="006E26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владеть</w:t>
      </w:r>
      <w:r w:rsidR="006E26CE">
        <w:rPr>
          <w:rFonts w:ascii="Times New Roman" w:hAnsi="Times New Roman" w:cs="Times New Roman"/>
          <w:iCs/>
          <w:sz w:val="28"/>
          <w:szCs w:val="28"/>
        </w:rPr>
        <w:t xml:space="preserve"> основными методами, способами и средствами </w:t>
      </w:r>
      <w:r w:rsidR="006E26CE" w:rsidRPr="00BF37E2">
        <w:rPr>
          <w:rFonts w:ascii="Times New Roman" w:hAnsi="Times New Roman" w:cs="Times New Roman"/>
          <w:iCs/>
          <w:sz w:val="28"/>
          <w:szCs w:val="28"/>
        </w:rPr>
        <w:t xml:space="preserve">получения, хранения, переработки информации, навыками работы с компьютером; </w:t>
      </w:r>
    </w:p>
    <w:p w:rsidR="006E26CE" w:rsidRPr="00BF37E2" w:rsidRDefault="006E26CE" w:rsidP="006E26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умеет проводить анализ</w:t>
      </w:r>
      <w:r w:rsidRPr="00BF37E2">
        <w:rPr>
          <w:rFonts w:ascii="Times New Roman" w:hAnsi="Times New Roman" w:cs="Times New Roman"/>
          <w:iCs/>
          <w:sz w:val="28"/>
          <w:szCs w:val="28"/>
        </w:rPr>
        <w:t xml:space="preserve"> рыно</w:t>
      </w:r>
      <w:r w:rsidR="007B1D6D">
        <w:rPr>
          <w:rFonts w:ascii="Times New Roman" w:hAnsi="Times New Roman" w:cs="Times New Roman"/>
          <w:iCs/>
          <w:sz w:val="28"/>
          <w:szCs w:val="28"/>
        </w:rPr>
        <w:t xml:space="preserve">чных 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специфических рисков для </w:t>
      </w:r>
      <w:r w:rsidRPr="00BF37E2">
        <w:rPr>
          <w:rFonts w:ascii="Times New Roman" w:hAnsi="Times New Roman" w:cs="Times New Roman"/>
          <w:iCs/>
          <w:sz w:val="28"/>
          <w:szCs w:val="28"/>
        </w:rPr>
        <w:t>обеспечения конкурентоспособности продукции и получения прибыли организации в современных условиях конкурентоспособности предприятия;</w:t>
      </w:r>
    </w:p>
    <w:p w:rsidR="006E26CE" w:rsidRDefault="007B1D6D" w:rsidP="006E26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умеет проводить</w:t>
      </w:r>
      <w:r w:rsidR="006E26CE" w:rsidRPr="00BF37E2">
        <w:rPr>
          <w:rFonts w:ascii="Times New Roman" w:hAnsi="Times New Roman" w:cs="Times New Roman"/>
          <w:iCs/>
          <w:sz w:val="28"/>
          <w:szCs w:val="28"/>
        </w:rPr>
        <w:t xml:space="preserve"> исследования по всему кругу вопросов своей профессиональной области, анализирует их результаты в контексте целей и задач своей организации и использует результаты для принятия управленческих решений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F4C52" w:rsidRPr="00EC4F93" w:rsidRDefault="005F4C52" w:rsidP="00AF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C52" w:rsidRDefault="005F4C52" w:rsidP="00AF6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52" w:rsidRPr="00EC4F93" w:rsidRDefault="005F4C52" w:rsidP="005F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C52" w:rsidRPr="00EC4F93" w:rsidRDefault="005F4C52" w:rsidP="005F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C52" w:rsidRPr="00EC4F93" w:rsidRDefault="005F4C52" w:rsidP="005F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C52" w:rsidRPr="00EC4F93" w:rsidRDefault="005F4C52" w:rsidP="005F4C5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5F4C52" w:rsidRPr="00BF37E2" w:rsidRDefault="005F4C52" w:rsidP="00BF37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C4F93" w:rsidRDefault="00EC4F93" w:rsidP="0067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AF" w:rsidRDefault="005A4AA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671EB1" w:rsidRPr="00B0645C" w:rsidRDefault="00671EB1" w:rsidP="007A6998">
      <w:pPr>
        <w:pStyle w:val="af1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45C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671EB1" w:rsidRPr="00671EB1" w:rsidRDefault="00B0645C" w:rsidP="0067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A1B91" w:rsidRPr="00B0645C" w:rsidRDefault="00EA1B91" w:rsidP="00EA1B91">
      <w:pPr>
        <w:pStyle w:val="31"/>
        <w:rPr>
          <w:bCs/>
          <w:caps/>
          <w:sz w:val="28"/>
          <w:szCs w:val="28"/>
        </w:rPr>
      </w:pPr>
      <w:r w:rsidRPr="00B0645C">
        <w:rPr>
          <w:bCs/>
          <w:sz w:val="28"/>
          <w:szCs w:val="28"/>
        </w:rPr>
        <w:t>«</w:t>
      </w:r>
      <w:r w:rsidRPr="00B0645C">
        <w:rPr>
          <w:sz w:val="28"/>
          <w:szCs w:val="28"/>
        </w:rPr>
        <w:t>Инновационная деятельность и управление аграрным бизнесом в системе развития сельских территорий</w:t>
      </w:r>
      <w:r w:rsidRPr="00B0645C">
        <w:rPr>
          <w:bCs/>
          <w:caps/>
          <w:sz w:val="28"/>
          <w:szCs w:val="28"/>
        </w:rPr>
        <w:t>»</w:t>
      </w: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B1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EA1B91">
        <w:rPr>
          <w:rFonts w:ascii="Times New Roman" w:hAnsi="Times New Roman" w:cs="Times New Roman"/>
          <w:sz w:val="28"/>
          <w:szCs w:val="28"/>
        </w:rPr>
        <w:t>72</w:t>
      </w:r>
      <w:r w:rsidRPr="00671EB1">
        <w:rPr>
          <w:rFonts w:ascii="Times New Roman" w:hAnsi="Times New Roman" w:cs="Times New Roman"/>
          <w:sz w:val="28"/>
          <w:szCs w:val="28"/>
        </w:rPr>
        <w:t xml:space="preserve"> час.</w:t>
      </w:r>
      <w:r w:rsidR="005B0FC9">
        <w:rPr>
          <w:rFonts w:ascii="Times New Roman" w:hAnsi="Times New Roman" w:cs="Times New Roman"/>
          <w:sz w:val="28"/>
          <w:szCs w:val="28"/>
        </w:rPr>
        <w:t xml:space="preserve">, 2 нед. </w:t>
      </w: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B1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671EB1">
        <w:rPr>
          <w:rFonts w:ascii="Times New Roman" w:hAnsi="Times New Roman" w:cs="Times New Roman"/>
          <w:sz w:val="28"/>
          <w:szCs w:val="28"/>
        </w:rPr>
        <w:t>с отрывом от работы, с частичным отрывом от работы, без отрыва от работы.</w:t>
      </w:r>
    </w:p>
    <w:p w:rsidR="00671EB1" w:rsidRPr="00671EB1" w:rsidRDefault="00671EB1" w:rsidP="0067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B1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BF37E2" w:rsidRPr="00BF37E2">
        <w:rPr>
          <w:rFonts w:ascii="Times New Roman" w:hAnsi="Times New Roman" w:cs="Times New Roman"/>
          <w:sz w:val="28"/>
          <w:szCs w:val="28"/>
        </w:rPr>
        <w:t>6</w:t>
      </w:r>
      <w:r w:rsidR="00BF37E2">
        <w:rPr>
          <w:rFonts w:ascii="Times New Roman" w:hAnsi="Times New Roman" w:cs="Times New Roman"/>
          <w:b/>
          <w:sz w:val="28"/>
          <w:szCs w:val="28"/>
        </w:rPr>
        <w:t>-</w:t>
      </w:r>
      <w:r w:rsidRPr="00671EB1">
        <w:rPr>
          <w:rFonts w:ascii="Times New Roman" w:hAnsi="Times New Roman" w:cs="Times New Roman"/>
          <w:sz w:val="28"/>
          <w:szCs w:val="28"/>
        </w:rPr>
        <w:t>8 часов в день.</w:t>
      </w:r>
    </w:p>
    <w:p w:rsidR="00671EB1" w:rsidRPr="00671EB1" w:rsidRDefault="00671EB1" w:rsidP="00671EB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/>
      </w:tblPr>
      <w:tblGrid>
        <w:gridCol w:w="540"/>
        <w:gridCol w:w="4320"/>
        <w:gridCol w:w="977"/>
        <w:gridCol w:w="909"/>
        <w:gridCol w:w="979"/>
        <w:gridCol w:w="1700"/>
      </w:tblGrid>
      <w:tr w:rsidR="00671EB1" w:rsidRPr="00671EB1" w:rsidTr="00105B7D">
        <w:trPr>
          <w:cantSplit/>
          <w:trHeight w:val="509"/>
        </w:trPr>
        <w:tc>
          <w:tcPr>
            <w:tcW w:w="540" w:type="dxa"/>
            <w:vMerge w:val="restart"/>
            <w:tcBorders>
              <w:right w:val="single" w:sz="6" w:space="0" w:color="000000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4320" w:type="dxa"/>
            <w:vMerge w:val="restart"/>
            <w:tcBorders>
              <w:left w:val="nil"/>
            </w:tcBorders>
          </w:tcPr>
          <w:p w:rsidR="00671EB1" w:rsidRPr="00671EB1" w:rsidRDefault="00671EB1" w:rsidP="00671EB1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Наименование разделов и</w:t>
            </w:r>
          </w:p>
          <w:p w:rsidR="00671EB1" w:rsidRPr="00671EB1" w:rsidRDefault="00671EB1" w:rsidP="00671EB1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дисциплин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часов</w:t>
            </w:r>
          </w:p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Практи-</w:t>
            </w:r>
          </w:p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ческие</w:t>
            </w:r>
          </w:p>
          <w:p w:rsidR="00671EB1" w:rsidRPr="00671EB1" w:rsidRDefault="00671EB1" w:rsidP="00671EB1">
            <w:pPr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671EB1" w:rsidRPr="00671EB1" w:rsidRDefault="00671EB1" w:rsidP="00671EB1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Форма</w:t>
            </w:r>
          </w:p>
          <w:p w:rsidR="00671EB1" w:rsidRPr="00671EB1" w:rsidRDefault="00671EB1" w:rsidP="00671EB1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контроля</w:t>
            </w:r>
          </w:p>
          <w:p w:rsidR="00671EB1" w:rsidRPr="00671EB1" w:rsidRDefault="00671EB1" w:rsidP="00671EB1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троля</w:t>
            </w:r>
          </w:p>
        </w:tc>
      </w:tr>
      <w:tr w:rsidR="00671EB1" w:rsidRPr="00671EB1" w:rsidTr="00105B7D">
        <w:trPr>
          <w:cantSplit/>
          <w:trHeight w:val="481"/>
        </w:trPr>
        <w:tc>
          <w:tcPr>
            <w:tcW w:w="540" w:type="dxa"/>
            <w:vMerge/>
            <w:tcBorders>
              <w:right w:val="single" w:sz="6" w:space="0" w:color="000000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320" w:type="dxa"/>
            <w:vMerge/>
            <w:tcBorders>
              <w:left w:val="nil"/>
            </w:tcBorders>
          </w:tcPr>
          <w:p w:rsidR="00671EB1" w:rsidRPr="00671EB1" w:rsidRDefault="00671EB1" w:rsidP="00671EB1">
            <w:pPr>
              <w:pStyle w:val="2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671EB1" w:rsidRPr="00671EB1" w:rsidRDefault="00671EB1" w:rsidP="00671EB1">
            <w:pPr>
              <w:pStyle w:val="2"/>
              <w:spacing w:before="0" w:beforeAutospacing="0" w:after="0" w:afterAutospacing="0"/>
              <w:rPr>
                <w:sz w:val="20"/>
              </w:rPr>
            </w:pPr>
          </w:p>
        </w:tc>
      </w:tr>
      <w:tr w:rsidR="00671EB1" w:rsidRPr="00671EB1" w:rsidTr="00105B7D">
        <w:trPr>
          <w:trHeight w:val="286"/>
        </w:trPr>
        <w:tc>
          <w:tcPr>
            <w:tcW w:w="540" w:type="dxa"/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0" w:type="dxa"/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7" w:type="dxa"/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71EB1" w:rsidRPr="00671EB1" w:rsidTr="00105B7D">
        <w:trPr>
          <w:trHeight w:val="436"/>
        </w:trPr>
        <w:tc>
          <w:tcPr>
            <w:tcW w:w="540" w:type="dxa"/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671EB1" w:rsidRPr="00BF37E2" w:rsidRDefault="00BF37E2" w:rsidP="00BF3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F37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состояние и перспективы развития АПК в рамках реализации государственных и областных программ</w:t>
            </w:r>
          </w:p>
        </w:tc>
        <w:tc>
          <w:tcPr>
            <w:tcW w:w="977" w:type="dxa"/>
          </w:tcPr>
          <w:p w:rsidR="00671EB1" w:rsidRPr="00671EB1" w:rsidRDefault="00CE2B3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1EB1" w:rsidRPr="00671EB1" w:rsidRDefault="00D6472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1EB1" w:rsidRPr="00671EB1" w:rsidRDefault="00671EB1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1EB1" w:rsidRPr="00671EB1" w:rsidRDefault="00671EB1" w:rsidP="00671EB1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F37E2" w:rsidRPr="00671EB1" w:rsidTr="00105B7D">
        <w:trPr>
          <w:trHeight w:val="436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F37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Теоретические основы развития инновационной деятельности в сельском хозяйстве</w:t>
            </w:r>
          </w:p>
        </w:tc>
        <w:tc>
          <w:tcPr>
            <w:tcW w:w="977" w:type="dxa"/>
          </w:tcPr>
          <w:p w:rsidR="00BF37E2" w:rsidRPr="00671EB1" w:rsidRDefault="00CE2B3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37E2" w:rsidRPr="00671EB1" w:rsidRDefault="00D6472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37E2" w:rsidRPr="00671EB1" w:rsidRDefault="00BF37E2" w:rsidP="00671EB1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F37E2" w:rsidRPr="00671EB1" w:rsidTr="00105B7D">
        <w:trPr>
          <w:trHeight w:val="149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 xml:space="preserve">Аспекты устойчивого развития сельского хозяйства и сельских территорий. Современная аграрная политика. </w:t>
            </w:r>
          </w:p>
        </w:tc>
        <w:tc>
          <w:tcPr>
            <w:tcW w:w="977" w:type="dxa"/>
          </w:tcPr>
          <w:p w:rsidR="00BF37E2" w:rsidRPr="00671EB1" w:rsidRDefault="006D7417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F37E2" w:rsidRPr="00671EB1" w:rsidRDefault="006D7417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E2" w:rsidRPr="00671EB1" w:rsidTr="00105B7D">
        <w:trPr>
          <w:trHeight w:val="149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Формирование устойчивого жизнеобеспечения населения сельских  территорий</w:t>
            </w:r>
          </w:p>
        </w:tc>
        <w:tc>
          <w:tcPr>
            <w:tcW w:w="977" w:type="dxa"/>
          </w:tcPr>
          <w:p w:rsidR="00BF37E2" w:rsidRPr="00671EB1" w:rsidRDefault="00CE2B3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F37E2" w:rsidRPr="00671EB1" w:rsidRDefault="00D6472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E2" w:rsidRPr="00671EB1" w:rsidTr="00105B7D">
        <w:trPr>
          <w:trHeight w:val="149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Социально-экономические и экологические проблемы модернизации и инновационного развития агропромышленного производства и сельских территорий</w:t>
            </w:r>
          </w:p>
        </w:tc>
        <w:tc>
          <w:tcPr>
            <w:tcW w:w="977" w:type="dxa"/>
          </w:tcPr>
          <w:p w:rsidR="00BF37E2" w:rsidRPr="00671EB1" w:rsidRDefault="006D7417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F37E2" w:rsidRPr="00671EB1" w:rsidRDefault="006D7417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F37E2" w:rsidRPr="00671EB1" w:rsidRDefault="00D6472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E2" w:rsidRPr="00671EB1" w:rsidTr="00105B7D">
        <w:trPr>
          <w:trHeight w:val="149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Эффективность использования земельных ресурсов в развитии агропромышленного производства</w:t>
            </w:r>
          </w:p>
        </w:tc>
        <w:tc>
          <w:tcPr>
            <w:tcW w:w="977" w:type="dxa"/>
          </w:tcPr>
          <w:p w:rsidR="00BF37E2" w:rsidRPr="00671EB1" w:rsidRDefault="00CE2B3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F37E2" w:rsidRPr="00671EB1" w:rsidRDefault="00D6472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F37E2" w:rsidRPr="00671EB1" w:rsidRDefault="006039FC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E2" w:rsidRPr="00671EB1" w:rsidTr="00105B7D">
        <w:trPr>
          <w:trHeight w:val="149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E2">
              <w:rPr>
                <w:rFonts w:ascii="Times New Roman" w:hAnsi="Times New Roman" w:cs="Times New Roman"/>
                <w:sz w:val="24"/>
                <w:szCs w:val="24"/>
              </w:rPr>
              <w:t>Альтернативные виды деятельности, способствующие развитию сельских территорий</w:t>
            </w:r>
          </w:p>
        </w:tc>
        <w:tc>
          <w:tcPr>
            <w:tcW w:w="977" w:type="dxa"/>
          </w:tcPr>
          <w:p w:rsidR="00BF37E2" w:rsidRPr="00671EB1" w:rsidRDefault="00CE2B3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F37E2" w:rsidRPr="00671EB1" w:rsidRDefault="006039FC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F37E2" w:rsidRPr="00671EB1" w:rsidRDefault="006039FC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E2" w:rsidRPr="00671EB1" w:rsidTr="00105B7D">
        <w:trPr>
          <w:trHeight w:val="278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Кадровый потенциал развития инноваций на предприятиях АПК</w:t>
            </w:r>
          </w:p>
        </w:tc>
        <w:tc>
          <w:tcPr>
            <w:tcW w:w="977" w:type="dxa"/>
          </w:tcPr>
          <w:p w:rsidR="00BF37E2" w:rsidRPr="00671EB1" w:rsidRDefault="00CE2B3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F37E2" w:rsidRPr="00671EB1" w:rsidRDefault="00D6472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E2" w:rsidRPr="00671EB1" w:rsidTr="00105B7D">
        <w:trPr>
          <w:trHeight w:val="369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Роль информационных технологий в модернизации экономики</w:t>
            </w:r>
          </w:p>
        </w:tc>
        <w:tc>
          <w:tcPr>
            <w:tcW w:w="977" w:type="dxa"/>
          </w:tcPr>
          <w:p w:rsidR="00BF37E2" w:rsidRPr="00671EB1" w:rsidRDefault="00CE2B3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F37E2" w:rsidRPr="00671EB1" w:rsidRDefault="00D6472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F37E2" w:rsidRPr="00671EB1" w:rsidRDefault="006039FC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E2" w:rsidRPr="00671EB1" w:rsidTr="00105B7D">
        <w:trPr>
          <w:trHeight w:val="476"/>
        </w:trPr>
        <w:tc>
          <w:tcPr>
            <w:tcW w:w="540" w:type="dxa"/>
          </w:tcPr>
          <w:p w:rsidR="00BF37E2" w:rsidRPr="00671EB1" w:rsidRDefault="00BF37E2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3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Управление предприятием в условиях инновационного развития производства. </w:t>
            </w:r>
          </w:p>
        </w:tc>
        <w:tc>
          <w:tcPr>
            <w:tcW w:w="977" w:type="dxa"/>
          </w:tcPr>
          <w:p w:rsidR="00BF37E2" w:rsidRPr="00671EB1" w:rsidRDefault="00CE2B3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F37E2" w:rsidRPr="00671EB1" w:rsidRDefault="008A2EA7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F37E2" w:rsidRPr="00671EB1" w:rsidRDefault="008A2EA7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E2" w:rsidRPr="00671EB1" w:rsidTr="00105B7D">
        <w:trPr>
          <w:trHeight w:val="346"/>
        </w:trPr>
        <w:tc>
          <w:tcPr>
            <w:tcW w:w="540" w:type="dxa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</w:tcPr>
          <w:p w:rsidR="00BF37E2" w:rsidRPr="00BF37E2" w:rsidRDefault="00BF37E2" w:rsidP="00BF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Совершенствование механизма управления АПК сельских территорий в рамках ВТО</w:t>
            </w:r>
          </w:p>
        </w:tc>
        <w:tc>
          <w:tcPr>
            <w:tcW w:w="977" w:type="dxa"/>
          </w:tcPr>
          <w:p w:rsidR="00BF37E2" w:rsidRPr="00671EB1" w:rsidRDefault="006B613D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F37E2" w:rsidRPr="00671EB1" w:rsidRDefault="00D6472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E0" w:rsidRPr="00671EB1" w:rsidTr="00105B7D">
        <w:trPr>
          <w:trHeight w:val="346"/>
        </w:trPr>
        <w:tc>
          <w:tcPr>
            <w:tcW w:w="540" w:type="dxa"/>
          </w:tcPr>
          <w:p w:rsidR="00E454E0" w:rsidRDefault="00E454E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</w:tcPr>
          <w:p w:rsidR="00E454E0" w:rsidRPr="00BF37E2" w:rsidRDefault="00E454E0" w:rsidP="00BF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77" w:type="dxa"/>
          </w:tcPr>
          <w:p w:rsidR="00E454E0" w:rsidRPr="00671EB1" w:rsidRDefault="00E454E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454E0" w:rsidRPr="00671EB1" w:rsidRDefault="00E454E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454E0" w:rsidRPr="00671EB1" w:rsidRDefault="008A2EA7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454E0" w:rsidRPr="00671EB1" w:rsidRDefault="00E454E0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Дифференци-рованный зачет</w:t>
            </w:r>
          </w:p>
        </w:tc>
      </w:tr>
      <w:tr w:rsidR="00BF37E2" w:rsidRPr="00671EB1" w:rsidTr="00105B7D">
        <w:trPr>
          <w:trHeight w:val="279"/>
        </w:trPr>
        <w:tc>
          <w:tcPr>
            <w:tcW w:w="540" w:type="dxa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BF37E2" w:rsidRPr="00671EB1" w:rsidRDefault="00BF37E2" w:rsidP="00671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77" w:type="dxa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0" w:type="auto"/>
          </w:tcPr>
          <w:p w:rsidR="00BF37E2" w:rsidRPr="00671EB1" w:rsidRDefault="007B1D6D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0" w:type="auto"/>
          </w:tcPr>
          <w:p w:rsidR="00BF37E2" w:rsidRPr="00671EB1" w:rsidRDefault="006039FC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BF37E2" w:rsidRPr="00671EB1" w:rsidRDefault="00BF37E2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943" w:rsidRPr="00671EB1" w:rsidRDefault="002C3943" w:rsidP="002C3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</w:t>
      </w:r>
      <w:r w:rsidRPr="00671EB1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2C3943" w:rsidRPr="00B0645C" w:rsidRDefault="002C3943" w:rsidP="002C3943">
      <w:pPr>
        <w:pStyle w:val="31"/>
        <w:rPr>
          <w:bCs/>
          <w:caps/>
          <w:sz w:val="28"/>
          <w:szCs w:val="28"/>
        </w:rPr>
      </w:pPr>
      <w:r w:rsidRPr="00B0645C">
        <w:rPr>
          <w:bCs/>
          <w:sz w:val="28"/>
          <w:szCs w:val="28"/>
        </w:rPr>
        <w:t>«</w:t>
      </w:r>
      <w:r w:rsidRPr="00B0645C">
        <w:rPr>
          <w:sz w:val="28"/>
          <w:szCs w:val="28"/>
        </w:rPr>
        <w:t>Инновационная деятельность и управление аграрным бизнесом в системе развития сельских территорий</w:t>
      </w:r>
      <w:r w:rsidRPr="00B0645C">
        <w:rPr>
          <w:bCs/>
          <w:caps/>
          <w:sz w:val="28"/>
          <w:szCs w:val="28"/>
        </w:rPr>
        <w:t>»</w:t>
      </w:r>
    </w:p>
    <w:p w:rsidR="002C3943" w:rsidRPr="00671EB1" w:rsidRDefault="002C3943" w:rsidP="002C3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943" w:rsidRPr="00671EB1" w:rsidRDefault="002C3943" w:rsidP="002C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B1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671EB1">
        <w:rPr>
          <w:rFonts w:ascii="Times New Roman" w:hAnsi="Times New Roman" w:cs="Times New Roman"/>
          <w:sz w:val="28"/>
          <w:szCs w:val="28"/>
        </w:rPr>
        <w:t xml:space="preserve"> час.</w:t>
      </w:r>
      <w:r w:rsidR="005B0FC9">
        <w:rPr>
          <w:rFonts w:ascii="Times New Roman" w:hAnsi="Times New Roman" w:cs="Times New Roman"/>
          <w:sz w:val="28"/>
          <w:szCs w:val="28"/>
        </w:rPr>
        <w:t>, 2 нед.</w:t>
      </w:r>
    </w:p>
    <w:p w:rsidR="002C3943" w:rsidRPr="00671EB1" w:rsidRDefault="002C3943" w:rsidP="002C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B1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671EB1">
        <w:rPr>
          <w:rFonts w:ascii="Times New Roman" w:hAnsi="Times New Roman" w:cs="Times New Roman"/>
          <w:sz w:val="28"/>
          <w:szCs w:val="28"/>
        </w:rPr>
        <w:t>с отрывом от работы, с частичным отрывом от работы, без отрыва от работы.</w:t>
      </w:r>
    </w:p>
    <w:p w:rsidR="002C3943" w:rsidRPr="00671EB1" w:rsidRDefault="002C3943" w:rsidP="002C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B1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BF37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71EB1">
        <w:rPr>
          <w:rFonts w:ascii="Times New Roman" w:hAnsi="Times New Roman" w:cs="Times New Roman"/>
          <w:sz w:val="28"/>
          <w:szCs w:val="28"/>
        </w:rPr>
        <w:t>8 часов в день.</w:t>
      </w:r>
    </w:p>
    <w:p w:rsidR="002C3943" w:rsidRPr="00671EB1" w:rsidRDefault="002C3943" w:rsidP="002C3943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/>
      </w:tblPr>
      <w:tblGrid>
        <w:gridCol w:w="580"/>
        <w:gridCol w:w="4320"/>
        <w:gridCol w:w="977"/>
        <w:gridCol w:w="909"/>
        <w:gridCol w:w="979"/>
        <w:gridCol w:w="1660"/>
      </w:tblGrid>
      <w:tr w:rsidR="002C3943" w:rsidRPr="00671EB1" w:rsidTr="005B0FC9">
        <w:trPr>
          <w:cantSplit/>
          <w:trHeight w:val="509"/>
        </w:trPr>
        <w:tc>
          <w:tcPr>
            <w:tcW w:w="580" w:type="dxa"/>
            <w:vMerge w:val="restart"/>
            <w:tcBorders>
              <w:right w:val="single" w:sz="6" w:space="0" w:color="000000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4320" w:type="dxa"/>
            <w:vMerge w:val="restart"/>
            <w:tcBorders>
              <w:left w:val="nil"/>
            </w:tcBorders>
          </w:tcPr>
          <w:p w:rsidR="002C3943" w:rsidRPr="00671EB1" w:rsidRDefault="002C3943" w:rsidP="00105B7D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Наименование разделов и</w:t>
            </w:r>
          </w:p>
          <w:p w:rsidR="002C3943" w:rsidRPr="00671EB1" w:rsidRDefault="002C3943" w:rsidP="00105B7D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дисциплин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часов</w:t>
            </w:r>
          </w:p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Практи-</w:t>
            </w:r>
          </w:p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ческие</w:t>
            </w:r>
          </w:p>
          <w:p w:rsidR="002C3943" w:rsidRPr="00671EB1" w:rsidRDefault="002C3943" w:rsidP="00105B7D">
            <w:pPr>
              <w:spacing w:after="0" w:line="240" w:lineRule="auto"/>
              <w:ind w:hanging="10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2C3943" w:rsidRPr="00671EB1" w:rsidRDefault="002C3943" w:rsidP="00105B7D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Форма</w:t>
            </w:r>
          </w:p>
          <w:p w:rsidR="002C3943" w:rsidRPr="00671EB1" w:rsidRDefault="002C3943" w:rsidP="00105B7D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контроля</w:t>
            </w:r>
          </w:p>
          <w:p w:rsidR="002C3943" w:rsidRPr="00671EB1" w:rsidRDefault="002C3943" w:rsidP="00105B7D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671EB1">
              <w:rPr>
                <w:sz w:val="22"/>
                <w:szCs w:val="22"/>
              </w:rPr>
              <w:t>троля</w:t>
            </w:r>
          </w:p>
        </w:tc>
      </w:tr>
      <w:tr w:rsidR="002C3943" w:rsidRPr="00671EB1" w:rsidTr="005B0FC9">
        <w:trPr>
          <w:cantSplit/>
          <w:trHeight w:val="481"/>
        </w:trPr>
        <w:tc>
          <w:tcPr>
            <w:tcW w:w="580" w:type="dxa"/>
            <w:vMerge/>
            <w:tcBorders>
              <w:right w:val="single" w:sz="6" w:space="0" w:color="000000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320" w:type="dxa"/>
            <w:vMerge/>
            <w:tcBorders>
              <w:left w:val="nil"/>
            </w:tcBorders>
          </w:tcPr>
          <w:p w:rsidR="002C3943" w:rsidRPr="00671EB1" w:rsidRDefault="002C3943" w:rsidP="00105B7D">
            <w:pPr>
              <w:pStyle w:val="2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2C3943" w:rsidRPr="00671EB1" w:rsidRDefault="002C3943" w:rsidP="00105B7D">
            <w:pPr>
              <w:pStyle w:val="2"/>
              <w:spacing w:before="0" w:beforeAutospacing="0" w:after="0" w:afterAutospacing="0"/>
              <w:rPr>
                <w:sz w:val="20"/>
              </w:rPr>
            </w:pPr>
          </w:p>
        </w:tc>
      </w:tr>
      <w:tr w:rsidR="002C3943" w:rsidRPr="00671EB1" w:rsidTr="005B0FC9">
        <w:trPr>
          <w:trHeight w:val="286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E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C3943" w:rsidRPr="00671EB1" w:rsidTr="005B0FC9">
        <w:trPr>
          <w:trHeight w:val="436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F37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состояние и перспективы развития АПК в рамках реализации государственных и областных программ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C3943" w:rsidRPr="00671EB1" w:rsidTr="005B0FC9">
        <w:trPr>
          <w:trHeight w:val="436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F37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Теоретические основы развития инновационной деятельности в сельском хозяйстве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 xml:space="preserve">Аспекты устойчивого развития сельского хозяйства и сельских территорий. Современная аграрная политика. </w:t>
            </w:r>
          </w:p>
        </w:tc>
        <w:tc>
          <w:tcPr>
            <w:tcW w:w="977" w:type="dxa"/>
          </w:tcPr>
          <w:p w:rsidR="002C3943" w:rsidRPr="00671EB1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Pr="00671EB1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9B220C" w:rsidRDefault="009B220C" w:rsidP="009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20" w:type="dxa"/>
          </w:tcPr>
          <w:p w:rsidR="009B220C" w:rsidRPr="009B220C" w:rsidRDefault="009B220C" w:rsidP="009B220C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аграрная политика. </w:t>
            </w:r>
          </w:p>
          <w:p w:rsidR="002C3943" w:rsidRPr="009B220C" w:rsidRDefault="002C3943" w:rsidP="009B2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3943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9B220C" w:rsidRDefault="009B220C" w:rsidP="009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20" w:type="dxa"/>
          </w:tcPr>
          <w:p w:rsidR="009B220C" w:rsidRPr="009B220C" w:rsidRDefault="009B220C" w:rsidP="009B220C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 в современных условиях. </w:t>
            </w:r>
          </w:p>
          <w:p w:rsidR="002C3943" w:rsidRPr="009B220C" w:rsidRDefault="002C3943" w:rsidP="009B2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3943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20C" w:rsidRPr="00671EB1" w:rsidTr="005B0FC9">
        <w:trPr>
          <w:trHeight w:val="149"/>
        </w:trPr>
        <w:tc>
          <w:tcPr>
            <w:tcW w:w="580" w:type="dxa"/>
          </w:tcPr>
          <w:p w:rsidR="009B220C" w:rsidRPr="009B220C" w:rsidRDefault="009B220C" w:rsidP="009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320" w:type="dxa"/>
          </w:tcPr>
          <w:p w:rsidR="009B220C" w:rsidRPr="009B220C" w:rsidRDefault="009B220C" w:rsidP="009B2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>Прогнозирование перспективного развития сельских территорий.</w:t>
            </w:r>
          </w:p>
        </w:tc>
        <w:tc>
          <w:tcPr>
            <w:tcW w:w="977" w:type="dxa"/>
          </w:tcPr>
          <w:p w:rsidR="009B220C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B220C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B220C" w:rsidRPr="00671EB1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20C" w:rsidRPr="00671EB1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Формирование устойчивого жизнеобеспечения населения сельских  территорий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9B220C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20" w:type="dxa"/>
          </w:tcPr>
          <w:p w:rsidR="002C3943" w:rsidRPr="009B220C" w:rsidRDefault="009B220C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>Условия хозяйственной деятельности в сельской местности.</w:t>
            </w:r>
          </w:p>
        </w:tc>
        <w:tc>
          <w:tcPr>
            <w:tcW w:w="977" w:type="dxa"/>
          </w:tcPr>
          <w:p w:rsidR="002C3943" w:rsidRPr="009B220C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3943" w:rsidRPr="009B220C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9B220C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20" w:type="dxa"/>
          </w:tcPr>
          <w:p w:rsidR="002C3943" w:rsidRPr="009B220C" w:rsidRDefault="009B220C" w:rsidP="009B2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0C">
              <w:rPr>
                <w:rFonts w:ascii="Times New Roman" w:hAnsi="Times New Roman" w:cs="Times New Roman"/>
                <w:sz w:val="24"/>
                <w:szCs w:val="24"/>
              </w:rPr>
              <w:t>Принципы стратегии устойчивого жизнеобеспечения населения сельских  территорий.</w:t>
            </w:r>
          </w:p>
        </w:tc>
        <w:tc>
          <w:tcPr>
            <w:tcW w:w="977" w:type="dxa"/>
          </w:tcPr>
          <w:p w:rsidR="002C3943" w:rsidRPr="009B220C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3943" w:rsidRPr="009B220C" w:rsidRDefault="009B220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Социально-экономические и экологические проблемы модернизации и инновационного развития агропромышленного производства и сельских территорий</w:t>
            </w:r>
          </w:p>
        </w:tc>
        <w:tc>
          <w:tcPr>
            <w:tcW w:w="977" w:type="dxa"/>
          </w:tcPr>
          <w:p w:rsidR="002C3943" w:rsidRPr="00671EB1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C3943" w:rsidRPr="00671EB1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3E4808" w:rsidRDefault="00D14FDA" w:rsidP="003E4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0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20" w:type="dxa"/>
          </w:tcPr>
          <w:p w:rsidR="002C3943" w:rsidRPr="003E4808" w:rsidRDefault="00D14FDA" w:rsidP="003E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08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инфраструктуры, содействующей продвижению, сохранению и рациональному использованию аграрной продукции.</w:t>
            </w:r>
          </w:p>
        </w:tc>
        <w:tc>
          <w:tcPr>
            <w:tcW w:w="977" w:type="dxa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3E4808" w:rsidRDefault="003E4808" w:rsidP="003E4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0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20" w:type="dxa"/>
          </w:tcPr>
          <w:p w:rsidR="002C3943" w:rsidRPr="003E4808" w:rsidRDefault="003E4808" w:rsidP="003E48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федеральной целевой </w:t>
            </w:r>
            <w:r w:rsidRPr="003E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«Устойчивое развитие сельских территорий на 2014-2017 годы и на период до 2020 года»</w:t>
            </w:r>
          </w:p>
        </w:tc>
        <w:tc>
          <w:tcPr>
            <w:tcW w:w="977" w:type="dxa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71EB1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320" w:type="dxa"/>
          </w:tcPr>
          <w:p w:rsidR="002C3943" w:rsidRPr="006D7417" w:rsidRDefault="006D7417" w:rsidP="0010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7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предпринимательской деятельности в системе устойчивого развития сельских поселений и территорий. Концепция развития сельских поселений и территорий. </w:t>
            </w:r>
          </w:p>
        </w:tc>
        <w:tc>
          <w:tcPr>
            <w:tcW w:w="977" w:type="dxa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D7417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20" w:type="dxa"/>
          </w:tcPr>
          <w:p w:rsidR="002C3943" w:rsidRPr="006D7417" w:rsidRDefault="006D7417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417">
              <w:rPr>
                <w:rFonts w:ascii="Times New Roman" w:hAnsi="Times New Roman" w:cs="Times New Roman"/>
                <w:sz w:val="24"/>
                <w:szCs w:val="24"/>
              </w:rPr>
              <w:t>Агроэкология. Экология и управление природными ресурсами.</w:t>
            </w:r>
          </w:p>
        </w:tc>
        <w:tc>
          <w:tcPr>
            <w:tcW w:w="977" w:type="dxa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Default="006D7417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Эффективность использования земельных ресурсов в развитии агропромышленного производства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F03BC" w:rsidRDefault="006F03B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20" w:type="dxa"/>
          </w:tcPr>
          <w:p w:rsidR="002C3943" w:rsidRPr="006F03BC" w:rsidRDefault="006F03BC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BC">
              <w:rPr>
                <w:rFonts w:ascii="Times New Roman" w:hAnsi="Times New Roman" w:cs="Times New Roman"/>
                <w:sz w:val="24"/>
                <w:szCs w:val="24"/>
              </w:rPr>
              <w:t>Земельные ресурсы в развитии агропромышленного производства.</w:t>
            </w:r>
          </w:p>
        </w:tc>
        <w:tc>
          <w:tcPr>
            <w:tcW w:w="977" w:type="dxa"/>
          </w:tcPr>
          <w:p w:rsidR="002C3943" w:rsidRPr="006F03BC" w:rsidRDefault="006F03B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3943" w:rsidRPr="006F03BC" w:rsidRDefault="006F03B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3943" w:rsidRPr="006F03BC" w:rsidRDefault="006F03B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3943" w:rsidRPr="006F03BC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F03BC" w:rsidRDefault="006F03B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20" w:type="dxa"/>
          </w:tcPr>
          <w:p w:rsidR="002C3943" w:rsidRPr="006F03BC" w:rsidRDefault="006F03BC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BC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использования земель сельскохозяйственного назначения.</w:t>
            </w:r>
          </w:p>
        </w:tc>
        <w:tc>
          <w:tcPr>
            <w:tcW w:w="977" w:type="dxa"/>
          </w:tcPr>
          <w:p w:rsidR="002C3943" w:rsidRPr="006F03BC" w:rsidRDefault="006F03B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3943" w:rsidRPr="006F03BC" w:rsidRDefault="006F03B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943" w:rsidRPr="006F03BC" w:rsidRDefault="006F03BC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3943" w:rsidRPr="006F03BC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43" w:rsidRPr="00671EB1" w:rsidTr="005B0FC9">
        <w:trPr>
          <w:trHeight w:val="149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E2">
              <w:rPr>
                <w:rFonts w:ascii="Times New Roman" w:hAnsi="Times New Roman" w:cs="Times New Roman"/>
                <w:sz w:val="24"/>
                <w:szCs w:val="24"/>
              </w:rPr>
              <w:t>Альтернативные виды деятельности, способствующие развитию сельских территорий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278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Кадровый потенциал развития инноваций на предприятиях АПК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369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Роль информационных технологий в модернизации экономики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476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3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Управление предприятием в условиях инновационного развития производства. 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476"/>
        </w:trPr>
        <w:tc>
          <w:tcPr>
            <w:tcW w:w="580" w:type="dxa"/>
          </w:tcPr>
          <w:p w:rsidR="002C3943" w:rsidRDefault="005B0FC9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320" w:type="dxa"/>
          </w:tcPr>
          <w:p w:rsidR="002C3943" w:rsidRPr="005B0FC9" w:rsidRDefault="005B0FC9" w:rsidP="005B0FC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0FC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Управление предприятием в условиях инновационного развития производства. </w:t>
            </w:r>
          </w:p>
        </w:tc>
        <w:tc>
          <w:tcPr>
            <w:tcW w:w="977" w:type="dxa"/>
          </w:tcPr>
          <w:p w:rsidR="002C3943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476"/>
        </w:trPr>
        <w:tc>
          <w:tcPr>
            <w:tcW w:w="580" w:type="dxa"/>
          </w:tcPr>
          <w:p w:rsidR="002C3943" w:rsidRDefault="005B0FC9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320" w:type="dxa"/>
          </w:tcPr>
          <w:p w:rsidR="002C3943" w:rsidRPr="005B0FC9" w:rsidRDefault="005B0FC9" w:rsidP="005B0FC9">
            <w:pPr>
              <w:pStyle w:val="ac"/>
              <w:spacing w:line="240" w:lineRule="auto"/>
              <w:ind w:firstLine="0"/>
              <w:rPr>
                <w:color w:val="000000"/>
                <w:sz w:val="24"/>
              </w:rPr>
            </w:pPr>
            <w:r w:rsidRPr="005B0FC9">
              <w:rPr>
                <w:color w:val="000000"/>
                <w:sz w:val="24"/>
              </w:rPr>
              <w:t>Организация управления в агропромышленном предприятии.</w:t>
            </w:r>
          </w:p>
        </w:tc>
        <w:tc>
          <w:tcPr>
            <w:tcW w:w="977" w:type="dxa"/>
          </w:tcPr>
          <w:p w:rsidR="002C3943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476"/>
        </w:trPr>
        <w:tc>
          <w:tcPr>
            <w:tcW w:w="580" w:type="dxa"/>
          </w:tcPr>
          <w:p w:rsidR="002C3943" w:rsidRDefault="005B0FC9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320" w:type="dxa"/>
          </w:tcPr>
          <w:p w:rsidR="002C3943" w:rsidRPr="005B0FC9" w:rsidRDefault="005B0FC9" w:rsidP="005B0F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0F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Разработка эффективного организационно-экономического механизма управления предприятием</w:t>
            </w:r>
            <w:r w:rsidRPr="005B0FC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77" w:type="dxa"/>
          </w:tcPr>
          <w:p w:rsidR="002C3943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FC9" w:rsidRPr="00671EB1" w:rsidTr="005B0FC9">
        <w:trPr>
          <w:trHeight w:val="476"/>
        </w:trPr>
        <w:tc>
          <w:tcPr>
            <w:tcW w:w="580" w:type="dxa"/>
          </w:tcPr>
          <w:p w:rsidR="005B0FC9" w:rsidRDefault="005B0FC9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320" w:type="dxa"/>
          </w:tcPr>
          <w:p w:rsidR="005B0FC9" w:rsidRPr="005B0FC9" w:rsidRDefault="005B0FC9" w:rsidP="005B0F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0F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Проблемы организации инновационной деятельности с ориентацией на региональные особенности</w:t>
            </w:r>
          </w:p>
        </w:tc>
        <w:tc>
          <w:tcPr>
            <w:tcW w:w="977" w:type="dxa"/>
          </w:tcPr>
          <w:p w:rsidR="005B0FC9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B0FC9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0FC9" w:rsidRDefault="00E53F6B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B0FC9" w:rsidRPr="00671EB1" w:rsidRDefault="005B0FC9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346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E2">
              <w:rPr>
                <w:rFonts w:ascii="Times New Roman" w:hAnsi="Times New Roman"/>
                <w:sz w:val="24"/>
                <w:szCs w:val="24"/>
              </w:rPr>
              <w:t>Совершенствование механизма управления АПК сельских территорий в рамках ВТО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43" w:rsidRPr="00671EB1" w:rsidTr="005B0FC9">
        <w:trPr>
          <w:trHeight w:val="346"/>
        </w:trPr>
        <w:tc>
          <w:tcPr>
            <w:tcW w:w="580" w:type="dxa"/>
          </w:tcPr>
          <w:p w:rsidR="002C3943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</w:tcPr>
          <w:p w:rsidR="002C3943" w:rsidRPr="00BF37E2" w:rsidRDefault="002C3943" w:rsidP="001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3943" w:rsidRPr="00671EB1" w:rsidRDefault="00034981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дифференци-рованный</w:t>
            </w:r>
            <w:r w:rsidR="002C3943">
              <w:rPr>
                <w:rFonts w:ascii="Times New Roman" w:hAnsi="Times New Roman" w:cs="Times New Roman"/>
              </w:rPr>
              <w:t xml:space="preserve"> зачет</w:t>
            </w:r>
          </w:p>
        </w:tc>
      </w:tr>
      <w:tr w:rsidR="002C3943" w:rsidRPr="00671EB1" w:rsidTr="005B0FC9">
        <w:trPr>
          <w:trHeight w:val="279"/>
        </w:trPr>
        <w:tc>
          <w:tcPr>
            <w:tcW w:w="580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2C3943" w:rsidRPr="00671EB1" w:rsidRDefault="002C3943" w:rsidP="00105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77" w:type="dxa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0" w:type="auto"/>
          </w:tcPr>
          <w:p w:rsidR="002C3943" w:rsidRPr="00671EB1" w:rsidRDefault="007B1D6D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2C3943" w:rsidRPr="00671EB1" w:rsidRDefault="002C3943" w:rsidP="0010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943" w:rsidRDefault="002C3943" w:rsidP="00EC4F93">
      <w:pPr>
        <w:pStyle w:val="1"/>
        <w:spacing w:before="0" w:beforeAutospacing="0" w:after="0" w:afterAutospacing="0"/>
        <w:jc w:val="both"/>
        <w:rPr>
          <w:rStyle w:val="af0"/>
          <w:sz w:val="24"/>
          <w:szCs w:val="24"/>
        </w:rPr>
      </w:pPr>
    </w:p>
    <w:p w:rsidR="002C3943" w:rsidRDefault="002C3943">
      <w:pPr>
        <w:rPr>
          <w:rStyle w:val="af0"/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Style w:val="af0"/>
          <w:sz w:val="24"/>
          <w:szCs w:val="24"/>
        </w:rPr>
        <w:br w:type="page"/>
      </w:r>
    </w:p>
    <w:bookmarkEnd w:id="0"/>
    <w:p w:rsidR="00373195" w:rsidRPr="00373195" w:rsidRDefault="00373195" w:rsidP="005A4AAF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373195">
        <w:rPr>
          <w:sz w:val="28"/>
          <w:szCs w:val="28"/>
        </w:rPr>
        <w:lastRenderedPageBreak/>
        <w:t>3. СОДЕРЖАНИЕ ПРОГРАММЫ</w:t>
      </w:r>
    </w:p>
    <w:p w:rsidR="005A4AAF" w:rsidRDefault="005A4AAF" w:rsidP="005A4A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37E2" w:rsidRPr="00BF37E2" w:rsidRDefault="00BF37E2" w:rsidP="00EC4F93">
      <w:pPr>
        <w:pStyle w:val="af1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F37E2">
        <w:rPr>
          <w:rFonts w:ascii="Times New Roman" w:hAnsi="Times New Roman"/>
          <w:b/>
          <w:bCs/>
          <w:sz w:val="28"/>
          <w:szCs w:val="28"/>
        </w:rPr>
        <w:t>Современное состояние и перспективы развития АПК в рамках реализации государственных и областных программ.</w:t>
      </w:r>
    </w:p>
    <w:p w:rsidR="00373195" w:rsidRPr="00373195" w:rsidRDefault="00373195" w:rsidP="00373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195">
        <w:rPr>
          <w:rFonts w:ascii="Times New Roman" w:hAnsi="Times New Roman" w:cs="Times New Roman"/>
          <w:color w:val="000000"/>
          <w:sz w:val="28"/>
          <w:szCs w:val="28"/>
        </w:rPr>
        <w:t>Состояние и перспективы развития АПК. Современное состояние агропромышленного комплекса России, Новгородской области. Государственная политика, направленная на дальнейшее развитие сельского хозяйства. Региональные программы развития АПК Новгородской области. Мероприятия по эффективному развитию сельских территорий.</w:t>
      </w:r>
    </w:p>
    <w:p w:rsidR="00BF37E2" w:rsidRDefault="00BF37E2" w:rsidP="00BF37E2">
      <w:pPr>
        <w:pStyle w:val="af1"/>
        <w:spacing w:after="0" w:line="240" w:lineRule="auto"/>
        <w:ind w:left="1080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A4AAF" w:rsidRPr="00BF37E2" w:rsidRDefault="005A4AAF" w:rsidP="00BF37E2">
      <w:pPr>
        <w:pStyle w:val="af1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F37E2">
        <w:rPr>
          <w:rFonts w:ascii="Times New Roman" w:hAnsi="Times New Roman"/>
          <w:b/>
          <w:bCs/>
          <w:kern w:val="36"/>
          <w:sz w:val="28"/>
          <w:szCs w:val="28"/>
        </w:rPr>
        <w:t>Теоретические основы развития инновационной деятельности в сельском хозяйстве</w:t>
      </w:r>
    </w:p>
    <w:p w:rsidR="005A4AAF" w:rsidRPr="003238D3" w:rsidRDefault="005A4AAF" w:rsidP="005A4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D3">
        <w:rPr>
          <w:rFonts w:ascii="Times New Roman" w:eastAsia="Times New Roman" w:hAnsi="Times New Roman" w:cs="Times New Roman"/>
          <w:sz w:val="28"/>
          <w:szCs w:val="28"/>
        </w:rPr>
        <w:t>Понятие и экономическая сущность инновации и инновационной деятельности, цели и направления ее реализации, исследование данных категорий учеными разных времен и современные достижения. Инновационное развитие аг</w:t>
      </w:r>
      <w:r w:rsidRPr="006C14A3">
        <w:rPr>
          <w:rFonts w:ascii="Times New Roman" w:eastAsia="Times New Roman" w:hAnsi="Times New Roman" w:cs="Times New Roman"/>
          <w:sz w:val="28"/>
          <w:szCs w:val="28"/>
        </w:rPr>
        <w:t>ропромышленного комплекса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сегодня.</w:t>
      </w:r>
    </w:p>
    <w:p w:rsidR="005A4AAF" w:rsidRPr="00733376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AF" w:rsidRPr="005A4AAF" w:rsidRDefault="005A4AAF" w:rsidP="00EC4F9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AAF">
        <w:rPr>
          <w:rFonts w:ascii="Times New Roman" w:hAnsi="Times New Roman"/>
          <w:b/>
          <w:sz w:val="28"/>
          <w:szCs w:val="28"/>
        </w:rPr>
        <w:t>Аспекты устойчивого развития сельского хозяйства и сельских территорий</w:t>
      </w:r>
      <w:r w:rsidR="004304AA">
        <w:rPr>
          <w:rFonts w:ascii="Times New Roman" w:hAnsi="Times New Roman"/>
          <w:b/>
          <w:sz w:val="28"/>
          <w:szCs w:val="28"/>
        </w:rPr>
        <w:t xml:space="preserve">. Современная аграрная политика. </w:t>
      </w:r>
    </w:p>
    <w:p w:rsidR="005A4AAF" w:rsidRPr="006C14A3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20C" w:rsidRPr="009B220C" w:rsidRDefault="009B220C" w:rsidP="009B220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0C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304AA" w:rsidRPr="009B220C">
        <w:rPr>
          <w:rFonts w:ascii="Times New Roman" w:hAnsi="Times New Roman" w:cs="Times New Roman"/>
          <w:b/>
          <w:sz w:val="28"/>
          <w:szCs w:val="28"/>
        </w:rPr>
        <w:t xml:space="preserve">Современная аграрная политика. </w:t>
      </w:r>
    </w:p>
    <w:p w:rsidR="009B220C" w:rsidRPr="009B220C" w:rsidRDefault="009B220C" w:rsidP="009B220C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20C">
        <w:rPr>
          <w:rFonts w:ascii="Times New Roman" w:hAnsi="Times New Roman" w:cs="Times New Roman"/>
          <w:color w:val="000000"/>
          <w:sz w:val="28"/>
          <w:szCs w:val="28"/>
        </w:rPr>
        <w:t>Состояние и перспективы развития АПК. Современное состояние агропромыш</w:t>
      </w:r>
      <w:r>
        <w:rPr>
          <w:rFonts w:ascii="Times New Roman" w:hAnsi="Times New Roman" w:cs="Times New Roman"/>
          <w:color w:val="000000"/>
          <w:sz w:val="28"/>
          <w:szCs w:val="28"/>
        </w:rPr>
        <w:t>ленного комплекса России,</w:t>
      </w:r>
      <w:r w:rsidRPr="009B220C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Новгородской области. Государственная политика, направленная на дальнейшее развитие сельского хозяйства. Региональные программы развития АПК Новгородской области. Мероприятия по эффективному развитию сельских территорий.</w:t>
      </w:r>
    </w:p>
    <w:p w:rsidR="009B220C" w:rsidRPr="009B220C" w:rsidRDefault="009B220C" w:rsidP="009B220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0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5A4AAF" w:rsidRPr="009B220C">
        <w:rPr>
          <w:rFonts w:ascii="Times New Roman" w:hAnsi="Times New Roman" w:cs="Times New Roman"/>
          <w:b/>
          <w:sz w:val="28"/>
          <w:szCs w:val="28"/>
        </w:rPr>
        <w:t xml:space="preserve">Инновационная политика в современных условиях. </w:t>
      </w:r>
    </w:p>
    <w:p w:rsidR="009B220C" w:rsidRPr="009B220C" w:rsidRDefault="009B220C" w:rsidP="009B22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20C">
        <w:rPr>
          <w:rFonts w:ascii="Times New Roman" w:hAnsi="Times New Roman" w:cs="Times New Roman"/>
          <w:sz w:val="28"/>
          <w:szCs w:val="28"/>
        </w:rPr>
        <w:t>Инновационная политика в современных условиях.</w:t>
      </w:r>
    </w:p>
    <w:p w:rsidR="009B220C" w:rsidRDefault="005A4AAF" w:rsidP="009B22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20C">
        <w:rPr>
          <w:rFonts w:ascii="Times New Roman" w:hAnsi="Times New Roman" w:cs="Times New Roman"/>
          <w:sz w:val="28"/>
          <w:szCs w:val="28"/>
        </w:rPr>
        <w:t>Устойчивость, динамичность</w:t>
      </w:r>
      <w:r w:rsidRPr="00E45CFD">
        <w:rPr>
          <w:rFonts w:ascii="Times New Roman" w:hAnsi="Times New Roman" w:cs="Times New Roman"/>
          <w:sz w:val="28"/>
          <w:szCs w:val="28"/>
        </w:rPr>
        <w:t>, поступательность ра</w:t>
      </w:r>
      <w:r>
        <w:rPr>
          <w:rFonts w:ascii="Times New Roman" w:hAnsi="Times New Roman" w:cs="Times New Roman"/>
          <w:sz w:val="28"/>
          <w:szCs w:val="28"/>
        </w:rPr>
        <w:t xml:space="preserve">звития различных сфер деятельности человека, </w:t>
      </w:r>
      <w:r w:rsidRPr="00E45CFD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ественных формаций, территорий. </w:t>
      </w:r>
      <w:r w:rsidRPr="005E2DC3">
        <w:rPr>
          <w:rFonts w:ascii="Times New Roman" w:hAnsi="Times New Roman" w:cs="Times New Roman"/>
          <w:sz w:val="28"/>
          <w:szCs w:val="28"/>
        </w:rPr>
        <w:t>Инструменты развития сельских территорий и области их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AF" w:rsidRDefault="009B220C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9B22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AAF" w:rsidRPr="009B220C">
        <w:rPr>
          <w:rFonts w:ascii="Times New Roman" w:hAnsi="Times New Roman" w:cs="Times New Roman"/>
          <w:b/>
          <w:sz w:val="28"/>
          <w:szCs w:val="28"/>
        </w:rPr>
        <w:t>Прогнозирование перспективного развития сельских территорий.</w:t>
      </w:r>
      <w:r w:rsidR="005A4AAF">
        <w:rPr>
          <w:rFonts w:ascii="Times New Roman" w:hAnsi="Times New Roman" w:cs="Times New Roman"/>
          <w:sz w:val="28"/>
          <w:szCs w:val="28"/>
        </w:rPr>
        <w:t xml:space="preserve"> </w:t>
      </w:r>
      <w:r w:rsidRPr="009B220C">
        <w:rPr>
          <w:rFonts w:ascii="Times New Roman" w:hAnsi="Times New Roman" w:cs="Times New Roman"/>
          <w:sz w:val="28"/>
          <w:szCs w:val="28"/>
        </w:rPr>
        <w:t>Прогнозирование перспективного развития сельских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AF">
        <w:rPr>
          <w:rFonts w:ascii="Times New Roman" w:hAnsi="Times New Roman" w:cs="Times New Roman"/>
          <w:sz w:val="28"/>
          <w:szCs w:val="28"/>
        </w:rPr>
        <w:t>П</w:t>
      </w:r>
      <w:r w:rsidR="005A4AAF" w:rsidRPr="005E2DC3">
        <w:rPr>
          <w:rFonts w:ascii="Times New Roman" w:hAnsi="Times New Roman" w:cs="Times New Roman"/>
          <w:sz w:val="28"/>
          <w:szCs w:val="28"/>
        </w:rPr>
        <w:t>роблемы устойчивости развития АПК</w:t>
      </w:r>
      <w:r w:rsidR="005A4AAF">
        <w:rPr>
          <w:rFonts w:ascii="Times New Roman" w:hAnsi="Times New Roman" w:cs="Times New Roman"/>
          <w:sz w:val="28"/>
          <w:szCs w:val="28"/>
        </w:rPr>
        <w:t xml:space="preserve">. </w:t>
      </w:r>
      <w:r w:rsidR="005A4AAF" w:rsidRPr="005E2DC3">
        <w:rPr>
          <w:rFonts w:ascii="Times New Roman" w:hAnsi="Times New Roman" w:cs="Times New Roman"/>
          <w:sz w:val="28"/>
          <w:szCs w:val="28"/>
        </w:rPr>
        <w:t>Эффективная реализация концепции устойчивого развития сельского хозяйства</w:t>
      </w:r>
      <w:r w:rsidR="005A4AAF">
        <w:rPr>
          <w:rFonts w:ascii="Times New Roman" w:hAnsi="Times New Roman" w:cs="Times New Roman"/>
          <w:sz w:val="28"/>
          <w:szCs w:val="28"/>
        </w:rPr>
        <w:t>. Государственное регулирование и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AF" w:rsidRPr="00046AB9">
        <w:rPr>
          <w:rFonts w:ascii="Times New Roman" w:hAnsi="Times New Roman" w:cs="Times New Roman"/>
          <w:sz w:val="28"/>
          <w:szCs w:val="28"/>
        </w:rPr>
        <w:t>инновационной</w:t>
      </w:r>
      <w:r w:rsidR="005A4AAF">
        <w:rPr>
          <w:rFonts w:ascii="Times New Roman" w:hAnsi="Times New Roman" w:cs="Times New Roman"/>
          <w:sz w:val="28"/>
          <w:szCs w:val="28"/>
        </w:rPr>
        <w:t xml:space="preserve"> и инве</w:t>
      </w:r>
      <w:r w:rsidR="005A4AAF" w:rsidRPr="00046AB9">
        <w:rPr>
          <w:rFonts w:ascii="Times New Roman" w:hAnsi="Times New Roman" w:cs="Times New Roman"/>
          <w:sz w:val="28"/>
          <w:szCs w:val="28"/>
        </w:rPr>
        <w:t>стиционной деятельности</w:t>
      </w:r>
      <w:r w:rsidR="005A4AAF">
        <w:rPr>
          <w:rFonts w:ascii="Times New Roman" w:hAnsi="Times New Roman" w:cs="Times New Roman"/>
          <w:sz w:val="28"/>
          <w:szCs w:val="28"/>
        </w:rPr>
        <w:t xml:space="preserve">. </w:t>
      </w:r>
      <w:r w:rsidR="005A4AAF" w:rsidRPr="003D3389">
        <w:rPr>
          <w:rFonts w:ascii="Times New Roman" w:hAnsi="Times New Roman" w:cs="Times New Roman"/>
          <w:sz w:val="28"/>
          <w:szCs w:val="28"/>
        </w:rPr>
        <w:t>Потенциал личных подсобных хозяйств в АПК</w:t>
      </w:r>
      <w:r w:rsidR="005A4AAF">
        <w:rPr>
          <w:rFonts w:ascii="Times New Roman" w:hAnsi="Times New Roman" w:cs="Times New Roman"/>
          <w:sz w:val="28"/>
          <w:szCs w:val="28"/>
        </w:rPr>
        <w:t>.</w:t>
      </w:r>
    </w:p>
    <w:p w:rsidR="005A4AAF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AF" w:rsidRPr="005A4AAF" w:rsidRDefault="005A4AAF" w:rsidP="00EC4F9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AAF">
        <w:rPr>
          <w:rFonts w:ascii="Times New Roman" w:hAnsi="Times New Roman"/>
          <w:b/>
          <w:sz w:val="28"/>
          <w:szCs w:val="28"/>
        </w:rPr>
        <w:t>Формирование устойчивого жизнеобеспечения населения сельских  территорий</w:t>
      </w:r>
    </w:p>
    <w:p w:rsidR="009B220C" w:rsidRDefault="009B220C" w:rsidP="009B22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20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5A4AAF" w:rsidRPr="009B220C">
        <w:rPr>
          <w:rFonts w:ascii="Times New Roman" w:hAnsi="Times New Roman" w:cs="Times New Roman"/>
          <w:b/>
          <w:sz w:val="28"/>
          <w:szCs w:val="28"/>
        </w:rPr>
        <w:t>Условия хозяйственной деятельности в сельской местности.</w:t>
      </w:r>
      <w:r w:rsidR="005A4AAF">
        <w:rPr>
          <w:rFonts w:ascii="Times New Roman" w:hAnsi="Times New Roman" w:cs="Times New Roman"/>
          <w:sz w:val="28"/>
          <w:szCs w:val="28"/>
        </w:rPr>
        <w:t xml:space="preserve"> </w:t>
      </w:r>
      <w:r w:rsidR="005A4AAF" w:rsidRPr="006D37EA">
        <w:rPr>
          <w:rFonts w:ascii="Times New Roman" w:hAnsi="Times New Roman" w:cs="Times New Roman"/>
          <w:sz w:val="28"/>
          <w:szCs w:val="28"/>
        </w:rPr>
        <w:t>Изменен</w:t>
      </w:r>
      <w:r w:rsidR="005A4AAF">
        <w:rPr>
          <w:rFonts w:ascii="Times New Roman" w:hAnsi="Times New Roman" w:cs="Times New Roman"/>
          <w:sz w:val="28"/>
          <w:szCs w:val="28"/>
        </w:rPr>
        <w:t xml:space="preserve">ие качественных характеристик </w:t>
      </w:r>
      <w:r w:rsidR="005A4AAF" w:rsidRPr="006D37EA">
        <w:rPr>
          <w:rFonts w:ascii="Times New Roman" w:hAnsi="Times New Roman" w:cs="Times New Roman"/>
          <w:sz w:val="28"/>
          <w:szCs w:val="28"/>
        </w:rPr>
        <w:t>жизни сельского населения</w:t>
      </w:r>
      <w:r w:rsidR="005A4AAF">
        <w:rPr>
          <w:rFonts w:ascii="Times New Roman" w:hAnsi="Times New Roman" w:cs="Times New Roman"/>
          <w:sz w:val="28"/>
          <w:szCs w:val="28"/>
        </w:rPr>
        <w:t xml:space="preserve">. </w:t>
      </w:r>
      <w:r w:rsidR="005A4AAF" w:rsidRPr="006D37EA">
        <w:rPr>
          <w:rFonts w:ascii="Times New Roman" w:hAnsi="Times New Roman" w:cs="Times New Roman"/>
          <w:sz w:val="28"/>
          <w:szCs w:val="28"/>
        </w:rPr>
        <w:t>Проблема устойчивого жизнеобеспечения населения сельских территорий</w:t>
      </w:r>
      <w:r w:rsidR="005A4AAF">
        <w:rPr>
          <w:rFonts w:ascii="Times New Roman" w:hAnsi="Times New Roman" w:cs="Times New Roman"/>
          <w:sz w:val="28"/>
          <w:szCs w:val="28"/>
        </w:rPr>
        <w:t>.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AF" w:rsidRPr="006D37EA">
        <w:rPr>
          <w:rFonts w:ascii="Times New Roman" w:hAnsi="Times New Roman" w:cs="Times New Roman"/>
          <w:sz w:val="28"/>
          <w:szCs w:val="28"/>
        </w:rPr>
        <w:t>«сельские территории», «устойчивое развитие сельских территорий», «жизнеобеспечение</w:t>
      </w:r>
      <w:r w:rsidR="005A4AAF">
        <w:rPr>
          <w:rFonts w:ascii="Times New Roman" w:hAnsi="Times New Roman" w:cs="Times New Roman"/>
          <w:sz w:val="28"/>
          <w:szCs w:val="28"/>
        </w:rPr>
        <w:t xml:space="preserve"> </w:t>
      </w:r>
      <w:r w:rsidR="005A4AAF" w:rsidRPr="006D37EA">
        <w:rPr>
          <w:rFonts w:ascii="Times New Roman" w:hAnsi="Times New Roman" w:cs="Times New Roman"/>
          <w:sz w:val="28"/>
          <w:szCs w:val="28"/>
        </w:rPr>
        <w:t>населения».</w:t>
      </w:r>
      <w:r w:rsidR="005A4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0C" w:rsidRPr="009B220C" w:rsidRDefault="009B220C" w:rsidP="009B220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0C">
        <w:rPr>
          <w:rFonts w:ascii="Times New Roman" w:hAnsi="Times New Roman" w:cs="Times New Roman"/>
          <w:b/>
          <w:sz w:val="28"/>
          <w:szCs w:val="28"/>
        </w:rPr>
        <w:lastRenderedPageBreak/>
        <w:t>4.2. Принципы стратегии устойчивого жизнеобеспечения населения сельских  территорий.</w:t>
      </w:r>
    </w:p>
    <w:p w:rsidR="005A4AAF" w:rsidRPr="006D37EA" w:rsidRDefault="005A4AAF" w:rsidP="009B22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7BB">
        <w:rPr>
          <w:rFonts w:ascii="Times New Roman" w:hAnsi="Times New Roman" w:cs="Times New Roman"/>
          <w:sz w:val="28"/>
          <w:szCs w:val="28"/>
        </w:rPr>
        <w:t>Анализ проблемы жизнеобеспечения сельского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47BB">
        <w:rPr>
          <w:rFonts w:ascii="Times New Roman" w:hAnsi="Times New Roman" w:cs="Times New Roman"/>
          <w:sz w:val="28"/>
          <w:szCs w:val="28"/>
        </w:rPr>
        <w:t>Принципы стратегии устойчивого жизнеобеспечения населения сельских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AAF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AF" w:rsidRDefault="005A4AAF" w:rsidP="00EC4F9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AAF">
        <w:rPr>
          <w:rFonts w:ascii="Times New Roman" w:hAnsi="Times New Roman"/>
          <w:b/>
          <w:sz w:val="28"/>
          <w:szCs w:val="28"/>
        </w:rPr>
        <w:t>Социально-экономические и экологические проблемы модернизации и инновационного развития агропромышленного производства и сельских территорий</w:t>
      </w:r>
    </w:p>
    <w:p w:rsidR="00111776" w:rsidRPr="005A4AAF" w:rsidRDefault="00111776" w:rsidP="00111776">
      <w:pPr>
        <w:pStyle w:val="af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14FDA" w:rsidRPr="00D14FDA" w:rsidRDefault="00D14FDA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DA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5A4AAF" w:rsidRPr="00D14FDA">
        <w:rPr>
          <w:rFonts w:ascii="Times New Roman" w:hAnsi="Times New Roman" w:cs="Times New Roman"/>
          <w:b/>
          <w:sz w:val="28"/>
          <w:szCs w:val="28"/>
        </w:rPr>
        <w:t xml:space="preserve">Создание и совершенствование инфраструктуры, содействующей продвижению, сохранению и рациональному использованию аграрной продукции. </w:t>
      </w:r>
    </w:p>
    <w:p w:rsidR="005A4AAF" w:rsidRDefault="00D14FDA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совершенствование ин</w:t>
      </w:r>
      <w:r w:rsidRPr="003D3389">
        <w:rPr>
          <w:rFonts w:ascii="Times New Roman" w:hAnsi="Times New Roman" w:cs="Times New Roman"/>
          <w:sz w:val="28"/>
          <w:szCs w:val="28"/>
        </w:rPr>
        <w:t>фраструктуры, содействующей продвижению, сохранению и рациональному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389">
        <w:rPr>
          <w:rFonts w:ascii="Times New Roman" w:hAnsi="Times New Roman" w:cs="Times New Roman"/>
          <w:sz w:val="28"/>
          <w:szCs w:val="28"/>
        </w:rPr>
        <w:t>аграрной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4AAF" w:rsidRPr="00463AB4">
        <w:rPr>
          <w:rFonts w:ascii="Times New Roman" w:hAnsi="Times New Roman" w:cs="Times New Roman"/>
          <w:sz w:val="28"/>
          <w:szCs w:val="28"/>
        </w:rPr>
        <w:t>Направления повышения качества социально-экономической</w:t>
      </w:r>
      <w:r w:rsidR="005A4AAF">
        <w:rPr>
          <w:rFonts w:ascii="Times New Roman" w:hAnsi="Times New Roman" w:cs="Times New Roman"/>
          <w:sz w:val="28"/>
          <w:szCs w:val="28"/>
        </w:rPr>
        <w:t xml:space="preserve"> </w:t>
      </w:r>
      <w:r w:rsidR="005A4AAF" w:rsidRPr="009E0790">
        <w:rPr>
          <w:rFonts w:ascii="Times New Roman" w:hAnsi="Times New Roman" w:cs="Times New Roman"/>
          <w:sz w:val="28"/>
          <w:szCs w:val="28"/>
        </w:rPr>
        <w:t xml:space="preserve">системы сельских территорий региона. </w:t>
      </w:r>
    </w:p>
    <w:p w:rsidR="00111776" w:rsidRPr="009E0790" w:rsidRDefault="00111776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4808" w:rsidRPr="003E4808" w:rsidRDefault="003E4808" w:rsidP="003E480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08">
        <w:rPr>
          <w:rFonts w:ascii="Times New Roman" w:hAnsi="Times New Roman" w:cs="Times New Roman"/>
          <w:b/>
          <w:sz w:val="28"/>
          <w:szCs w:val="28"/>
        </w:rPr>
        <w:t xml:space="preserve">5.2. Реализация мероприятий, предусмотренных федеральной целевой программой «Устойчивое развитие сельских территорий на 2014-2017 годы и на период до 2020 года». </w:t>
      </w:r>
    </w:p>
    <w:p w:rsidR="009E0790" w:rsidRPr="009E0790" w:rsidRDefault="009E0790" w:rsidP="009E07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0790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федеральной целевой программой «Устойчивое развитие сельских территорий на 2014-2017 годы и на период до 2020 года». </w:t>
      </w:r>
    </w:p>
    <w:p w:rsidR="009E0790" w:rsidRPr="009E0790" w:rsidRDefault="009E0790" w:rsidP="009E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90">
        <w:rPr>
          <w:rFonts w:ascii="Times New Roman" w:hAnsi="Times New Roman" w:cs="Times New Roman"/>
          <w:sz w:val="28"/>
          <w:szCs w:val="28"/>
        </w:rPr>
        <w:t>- порядок реализации федеральной целевой программы «Устойчивое развитие сельских территорий на 2014-2017 годы и на период до 2020 года»;</w:t>
      </w:r>
    </w:p>
    <w:p w:rsidR="009E0790" w:rsidRPr="009E0790" w:rsidRDefault="009E0790" w:rsidP="009E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90">
        <w:rPr>
          <w:rFonts w:ascii="Times New Roman" w:hAnsi="Times New Roman" w:cs="Times New Roman"/>
          <w:sz w:val="28"/>
          <w:szCs w:val="28"/>
        </w:rPr>
        <w:t>- реализация с 2014 года мероприятий по устойчивому развитию сельских территорий в рамках принятых муниципальных программ;</w:t>
      </w:r>
    </w:p>
    <w:p w:rsidR="009E0790" w:rsidRPr="009E0790" w:rsidRDefault="009E0790" w:rsidP="009E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90">
        <w:rPr>
          <w:rFonts w:ascii="Times New Roman" w:hAnsi="Times New Roman" w:cs="Times New Roman"/>
          <w:sz w:val="28"/>
          <w:szCs w:val="28"/>
        </w:rPr>
        <w:t>- территориальное планирование муниципальных районов и сельских поселений;</w:t>
      </w:r>
    </w:p>
    <w:p w:rsidR="009E0790" w:rsidRPr="009E0790" w:rsidRDefault="009E0790" w:rsidP="009E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90">
        <w:rPr>
          <w:rFonts w:ascii="Times New Roman" w:hAnsi="Times New Roman" w:cs="Times New Roman"/>
          <w:sz w:val="28"/>
          <w:szCs w:val="28"/>
        </w:rPr>
        <w:t>- выполнение показателей по мероприятиям улучшения жилищных условий в сельской местности в 2014 году;</w:t>
      </w:r>
    </w:p>
    <w:p w:rsidR="009E0790" w:rsidRPr="009E0790" w:rsidRDefault="009E0790" w:rsidP="009E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90">
        <w:rPr>
          <w:rFonts w:ascii="Times New Roman" w:hAnsi="Times New Roman" w:cs="Times New Roman"/>
          <w:sz w:val="28"/>
          <w:szCs w:val="28"/>
        </w:rPr>
        <w:t>- выполнение показателей по мероприятиям газификации и водоснабжения в 2014 году;</w:t>
      </w:r>
    </w:p>
    <w:p w:rsidR="009E0790" w:rsidRDefault="009E0790" w:rsidP="009E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90">
        <w:rPr>
          <w:rFonts w:ascii="Times New Roman" w:hAnsi="Times New Roman" w:cs="Times New Roman"/>
          <w:sz w:val="28"/>
          <w:szCs w:val="28"/>
        </w:rPr>
        <w:t>- судебная практика, связанная с разрешением споров в ходе реализации Программы.</w:t>
      </w:r>
    </w:p>
    <w:p w:rsidR="006D7417" w:rsidRPr="009E0790" w:rsidRDefault="006D7417" w:rsidP="009E0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17" w:rsidRPr="006D7417" w:rsidRDefault="006D7417" w:rsidP="006D741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17">
        <w:rPr>
          <w:rFonts w:ascii="Times New Roman" w:hAnsi="Times New Roman" w:cs="Times New Roman"/>
          <w:b/>
          <w:sz w:val="28"/>
          <w:szCs w:val="28"/>
        </w:rPr>
        <w:t xml:space="preserve">5.3. Модели предпринимательской деятельности в системе устойчивого развития сельских поселений и территорий. Концепция развития сельских поселений и территорий. </w:t>
      </w:r>
    </w:p>
    <w:p w:rsidR="003E6F44" w:rsidRDefault="00D1500A" w:rsidP="00D150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предпринимательской деятельности в системе устойчивого развития сельских поселений и территорий. Концепция развития сельских поселений и территорий. </w:t>
      </w:r>
    </w:p>
    <w:p w:rsidR="00D1500A" w:rsidRDefault="00D1500A" w:rsidP="00D150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Эффективные организационные структуры и формы предприятий сельских территорий. Организация сельского бизнеса. Модели предпринимательских фирм. Альтернативные виды деятельности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агробизнеса. Стратегия конкуренции в организации агробизнеса. Стратегия конкуренции в организации </w:t>
      </w:r>
      <w:r w:rsidR="005D5EAC">
        <w:rPr>
          <w:rFonts w:ascii="Times New Roman" w:hAnsi="Times New Roman" w:cs="Times New Roman"/>
          <w:sz w:val="28"/>
          <w:szCs w:val="28"/>
        </w:rPr>
        <w:t>предпринимательской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6D7417" w:rsidRDefault="006D7417" w:rsidP="00D150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417" w:rsidRPr="006D7417" w:rsidRDefault="006D7417" w:rsidP="005D5E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17">
        <w:rPr>
          <w:rFonts w:ascii="Times New Roman" w:hAnsi="Times New Roman" w:cs="Times New Roman"/>
          <w:b/>
          <w:sz w:val="28"/>
          <w:szCs w:val="28"/>
        </w:rPr>
        <w:t>5.4. Агроэкология. Экология и управление природными ресурсами.</w:t>
      </w:r>
    </w:p>
    <w:p w:rsidR="005D5EAC" w:rsidRDefault="005D5EAC" w:rsidP="005D5E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Агроэкология. Экология и управление природными ресурсами. Сельскохозяйственная экология. Сельскохозяйственные экосистемы. Контроль за состоянием окружающей среды. Экологическая экспертиза. </w:t>
      </w:r>
    </w:p>
    <w:p w:rsidR="005D5EAC" w:rsidRDefault="005A4AAF" w:rsidP="005D5E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3DE">
        <w:rPr>
          <w:rFonts w:ascii="Times New Roman" w:hAnsi="Times New Roman" w:cs="Times New Roman"/>
          <w:sz w:val="28"/>
          <w:szCs w:val="28"/>
        </w:rPr>
        <w:t>Экономико-экологическая эффективность системы земледелия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3DE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AAF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химизация</w:t>
      </w:r>
      <w:r w:rsidRPr="00EB4093">
        <w:rPr>
          <w:rFonts w:ascii="Times New Roman" w:hAnsi="Times New Roman" w:cs="Times New Roman"/>
          <w:sz w:val="28"/>
          <w:szCs w:val="28"/>
        </w:rPr>
        <w:t xml:space="preserve"> земледелия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4093">
        <w:rPr>
          <w:rFonts w:ascii="Times New Roman" w:hAnsi="Times New Roman" w:cs="Times New Roman"/>
          <w:sz w:val="28"/>
          <w:szCs w:val="28"/>
        </w:rPr>
        <w:t>Роль механизма инновационного использования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93">
        <w:rPr>
          <w:rFonts w:ascii="Times New Roman" w:hAnsi="Times New Roman" w:cs="Times New Roman"/>
          <w:sz w:val="28"/>
          <w:szCs w:val="28"/>
        </w:rPr>
        <w:t>ресурсов удобрений в системе охраны почв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93">
        <w:rPr>
          <w:rFonts w:ascii="Times New Roman" w:hAnsi="Times New Roman" w:cs="Times New Roman"/>
          <w:sz w:val="28"/>
          <w:szCs w:val="28"/>
        </w:rPr>
        <w:t>поддержания их плодородия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3FFC">
        <w:rPr>
          <w:rFonts w:ascii="Times New Roman" w:hAnsi="Times New Roman" w:cs="Times New Roman"/>
          <w:sz w:val="28"/>
          <w:szCs w:val="28"/>
        </w:rPr>
        <w:t>Агрономическое значение удобрений, как фактора аграрного производства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973FFC">
        <w:rPr>
          <w:rFonts w:ascii="Times New Roman" w:hAnsi="Times New Roman" w:cs="Times New Roman"/>
          <w:sz w:val="28"/>
          <w:szCs w:val="28"/>
        </w:rPr>
        <w:t>начение удобрений с точки зрения экономики</w:t>
      </w:r>
      <w:r>
        <w:rPr>
          <w:rFonts w:ascii="Times New Roman" w:hAnsi="Times New Roman" w:cs="Times New Roman"/>
          <w:sz w:val="28"/>
          <w:szCs w:val="28"/>
        </w:rPr>
        <w:t xml:space="preserve">. Связь между содержанием гумуса и </w:t>
      </w:r>
      <w:r w:rsidRPr="00973FFC">
        <w:rPr>
          <w:rFonts w:ascii="Times New Roman" w:hAnsi="Times New Roman" w:cs="Times New Roman"/>
          <w:sz w:val="28"/>
          <w:szCs w:val="28"/>
        </w:rPr>
        <w:t>урожаем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AF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AF" w:rsidRPr="005A4AAF" w:rsidRDefault="005A4AAF" w:rsidP="00EC4F9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AAF">
        <w:rPr>
          <w:rFonts w:ascii="Times New Roman" w:hAnsi="Times New Roman"/>
          <w:b/>
          <w:sz w:val="28"/>
          <w:szCs w:val="28"/>
        </w:rPr>
        <w:t>Эффективность использования земельных ресурсов в развитии агропромышленного производства</w:t>
      </w:r>
    </w:p>
    <w:p w:rsidR="006F03BC" w:rsidRDefault="006F03BC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3BC" w:rsidRPr="006F03BC" w:rsidRDefault="006F03BC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3BC">
        <w:rPr>
          <w:rFonts w:ascii="Times New Roman" w:hAnsi="Times New Roman" w:cs="Times New Roman"/>
          <w:b/>
          <w:sz w:val="28"/>
          <w:szCs w:val="28"/>
        </w:rPr>
        <w:t>6.1. Земельные ресурсы в развитии агропромышленного производства.</w:t>
      </w:r>
    </w:p>
    <w:p w:rsidR="006F03BC" w:rsidRDefault="005A4AAF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A">
        <w:rPr>
          <w:rFonts w:ascii="Times New Roman" w:hAnsi="Times New Roman" w:cs="Times New Roman"/>
          <w:sz w:val="28"/>
          <w:szCs w:val="28"/>
        </w:rPr>
        <w:t>Земельные ресурсы в развитии агропромышленного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>. Развитие</w:t>
      </w:r>
      <w:r w:rsidRPr="000A6D2A"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и оказываемое </w:t>
      </w:r>
      <w:r w:rsidRPr="000A6D2A">
        <w:rPr>
          <w:rFonts w:ascii="Times New Roman" w:hAnsi="Times New Roman" w:cs="Times New Roman"/>
          <w:sz w:val="28"/>
          <w:szCs w:val="28"/>
        </w:rPr>
        <w:t>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2A">
        <w:rPr>
          <w:rFonts w:ascii="Times New Roman" w:hAnsi="Times New Roman" w:cs="Times New Roman"/>
          <w:sz w:val="28"/>
          <w:szCs w:val="28"/>
        </w:rPr>
        <w:t>эффективность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2A">
        <w:rPr>
          <w:rFonts w:ascii="Times New Roman" w:hAnsi="Times New Roman" w:cs="Times New Roman"/>
          <w:sz w:val="28"/>
          <w:szCs w:val="28"/>
        </w:rPr>
        <w:t>в частности на эффе</w:t>
      </w:r>
      <w:r>
        <w:rPr>
          <w:rFonts w:ascii="Times New Roman" w:hAnsi="Times New Roman" w:cs="Times New Roman"/>
          <w:sz w:val="28"/>
          <w:szCs w:val="28"/>
        </w:rPr>
        <w:t>ктивность использования земли. П</w:t>
      </w:r>
      <w:r w:rsidRPr="000A6D2A">
        <w:rPr>
          <w:rFonts w:ascii="Times New Roman" w:hAnsi="Times New Roman" w:cs="Times New Roman"/>
          <w:sz w:val="28"/>
          <w:szCs w:val="28"/>
        </w:rPr>
        <w:t>онятие «экономическ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ой эффективности». </w:t>
      </w:r>
    </w:p>
    <w:p w:rsidR="00111776" w:rsidRDefault="00111776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03BC" w:rsidRPr="006F03BC" w:rsidRDefault="006F03BC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3BC">
        <w:rPr>
          <w:rFonts w:ascii="Times New Roman" w:hAnsi="Times New Roman" w:cs="Times New Roman"/>
          <w:b/>
          <w:sz w:val="28"/>
          <w:szCs w:val="28"/>
        </w:rPr>
        <w:t>6.2. Экономическая эффективность использования земель сельскохозяйственного назначения.</w:t>
      </w:r>
    </w:p>
    <w:p w:rsidR="005A4AAF" w:rsidRDefault="005A4AAF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82E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земель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2E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EC78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ономические, </w:t>
      </w:r>
      <w:r w:rsidRPr="00EC7828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, технологические (инновации и инвестиции) </w:t>
      </w:r>
      <w:r w:rsidRPr="00EC7828">
        <w:rPr>
          <w:rFonts w:ascii="Times New Roman" w:hAnsi="Times New Roman" w:cs="Times New Roman"/>
          <w:sz w:val="28"/>
          <w:szCs w:val="28"/>
        </w:rPr>
        <w:t>критерии эффективности землепользования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7828">
        <w:rPr>
          <w:rFonts w:ascii="Times New Roman" w:hAnsi="Times New Roman" w:cs="Times New Roman"/>
          <w:sz w:val="28"/>
          <w:szCs w:val="28"/>
        </w:rPr>
        <w:t>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отношений. У</w:t>
      </w:r>
      <w:r w:rsidRPr="00EC7828">
        <w:rPr>
          <w:rFonts w:ascii="Times New Roman" w:hAnsi="Times New Roman" w:cs="Times New Roman"/>
          <w:sz w:val="28"/>
          <w:szCs w:val="28"/>
        </w:rPr>
        <w:t>стойчивость регионального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AAF" w:rsidRPr="0092039B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E2" w:rsidRDefault="0092039B" w:rsidP="006F03BC">
      <w:pPr>
        <w:pStyle w:val="af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39B">
        <w:rPr>
          <w:rFonts w:ascii="Times New Roman" w:hAnsi="Times New Roman"/>
          <w:b/>
          <w:sz w:val="28"/>
          <w:szCs w:val="28"/>
        </w:rPr>
        <w:t>Альтернативные виды деятельности, способствующие развитию сельских территорий</w:t>
      </w:r>
    </w:p>
    <w:p w:rsidR="0092039B" w:rsidRPr="005B0FC9" w:rsidRDefault="005B0FC9" w:rsidP="005B0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FC9">
        <w:rPr>
          <w:rFonts w:ascii="Times New Roman" w:hAnsi="Times New Roman"/>
          <w:sz w:val="28"/>
          <w:szCs w:val="28"/>
        </w:rPr>
        <w:t xml:space="preserve">Развитие сельского туризма на территории Новгородской области. Реализация вопросов местного значения в сфере культуры городских и сельских поселений, муниципальных районов и создание условий для развития сельского туризма. </w:t>
      </w:r>
      <w:r>
        <w:rPr>
          <w:rFonts w:ascii="Times New Roman" w:hAnsi="Times New Roman"/>
          <w:sz w:val="28"/>
          <w:szCs w:val="28"/>
        </w:rPr>
        <w:t>Организационный аспект создания туристской организации. Федеральные нормативные правовые акты в туристской сфере деятельности. Маркетинговая стратегия по развитию сельского туризма в Новгородской области. Объекты агротуризма на территории Новгородской области.</w:t>
      </w:r>
    </w:p>
    <w:p w:rsidR="0092039B" w:rsidRPr="0092039B" w:rsidRDefault="0092039B" w:rsidP="009203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4AAF" w:rsidRPr="005A4AAF" w:rsidRDefault="005A4AAF" w:rsidP="00EC4F93">
      <w:pPr>
        <w:pStyle w:val="af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AAF">
        <w:rPr>
          <w:rFonts w:ascii="Times New Roman" w:hAnsi="Times New Roman"/>
          <w:b/>
          <w:sz w:val="28"/>
          <w:szCs w:val="28"/>
        </w:rPr>
        <w:lastRenderedPageBreak/>
        <w:t>Кадровый потенциал развития инноваций на предприятиях АПК</w:t>
      </w:r>
    </w:p>
    <w:p w:rsidR="005A4AAF" w:rsidRDefault="005A4AAF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2618">
        <w:rPr>
          <w:rFonts w:ascii="Times New Roman" w:hAnsi="Times New Roman" w:cs="Times New Roman"/>
          <w:sz w:val="28"/>
          <w:szCs w:val="28"/>
        </w:rPr>
        <w:t>роблема кадров в сельском хозяйстве</w:t>
      </w:r>
      <w:r>
        <w:rPr>
          <w:rFonts w:ascii="Times New Roman" w:hAnsi="Times New Roman" w:cs="Times New Roman"/>
          <w:sz w:val="28"/>
          <w:szCs w:val="28"/>
        </w:rPr>
        <w:t>. Подготовка</w:t>
      </w:r>
      <w:r w:rsidRPr="000F2618">
        <w:rPr>
          <w:rFonts w:ascii="Times New Roman" w:hAnsi="Times New Roman" w:cs="Times New Roman"/>
          <w:sz w:val="28"/>
          <w:szCs w:val="28"/>
        </w:rPr>
        <w:t xml:space="preserve"> кадров для села</w:t>
      </w:r>
      <w:r>
        <w:rPr>
          <w:rFonts w:ascii="Times New Roman" w:hAnsi="Times New Roman" w:cs="Times New Roman"/>
          <w:sz w:val="28"/>
          <w:szCs w:val="28"/>
        </w:rPr>
        <w:t>. Основные</w:t>
      </w:r>
      <w:r w:rsidRPr="000F2618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затели эффективности </w:t>
      </w:r>
      <w:r w:rsidRPr="000F261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учреждений, занимающихся подготовкой кадров для села. Трудоустройство</w:t>
      </w:r>
      <w:r w:rsidRPr="000F2618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на пред</w:t>
      </w:r>
      <w:r w:rsidRPr="000F2618">
        <w:rPr>
          <w:rFonts w:ascii="Times New Roman" w:hAnsi="Times New Roman" w:cs="Times New Roman"/>
          <w:sz w:val="28"/>
          <w:szCs w:val="28"/>
        </w:rPr>
        <w:t>приятиях АПК.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0F2618">
        <w:rPr>
          <w:rFonts w:ascii="Times New Roman" w:hAnsi="Times New Roman" w:cs="Times New Roman"/>
          <w:sz w:val="28"/>
          <w:szCs w:val="28"/>
        </w:rPr>
        <w:t xml:space="preserve"> по адаптации сельских товаропроизводителей к нововведениям, созданию соответствующих служб для распространения научно-технических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AAF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AF" w:rsidRPr="005A4AAF" w:rsidRDefault="005A4AAF" w:rsidP="00EC4F9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AAF">
        <w:rPr>
          <w:rFonts w:ascii="Times New Roman" w:hAnsi="Times New Roman"/>
          <w:b/>
          <w:sz w:val="28"/>
          <w:szCs w:val="28"/>
        </w:rPr>
        <w:t>Совершенствование механизма управления АПК сельских территорий в рамках ВТО</w:t>
      </w:r>
    </w:p>
    <w:p w:rsidR="005A4AAF" w:rsidRDefault="005A4AAF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46B">
        <w:rPr>
          <w:rFonts w:ascii="Times New Roman" w:hAnsi="Times New Roman" w:cs="Times New Roman"/>
          <w:sz w:val="28"/>
          <w:szCs w:val="28"/>
        </w:rPr>
        <w:t>Основные меры бюджетного финансирования экономики АПК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государственные расходы</w:t>
      </w:r>
      <w:r w:rsidRPr="00E3646B">
        <w:rPr>
          <w:rFonts w:ascii="Times New Roman" w:hAnsi="Times New Roman" w:cs="Times New Roman"/>
          <w:sz w:val="28"/>
          <w:szCs w:val="28"/>
        </w:rPr>
        <w:t xml:space="preserve"> в странах, вступивших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6B">
        <w:rPr>
          <w:rFonts w:ascii="Times New Roman" w:hAnsi="Times New Roman" w:cs="Times New Roman"/>
          <w:sz w:val="28"/>
          <w:szCs w:val="28"/>
        </w:rPr>
        <w:t>в ВТО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646B">
        <w:rPr>
          <w:rFonts w:ascii="Times New Roman" w:hAnsi="Times New Roman" w:cs="Times New Roman"/>
          <w:sz w:val="28"/>
          <w:szCs w:val="28"/>
        </w:rPr>
        <w:t>Меры государственной поддержки при вступлении в ВТО</w:t>
      </w:r>
      <w:r>
        <w:rPr>
          <w:rFonts w:ascii="Times New Roman" w:hAnsi="Times New Roman" w:cs="Times New Roman"/>
          <w:sz w:val="28"/>
          <w:szCs w:val="28"/>
        </w:rPr>
        <w:t>. Стратегическая</w:t>
      </w:r>
      <w:r w:rsidRPr="00E3646B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46B">
        <w:rPr>
          <w:rFonts w:ascii="Times New Roman" w:hAnsi="Times New Roman" w:cs="Times New Roman"/>
          <w:sz w:val="28"/>
          <w:szCs w:val="28"/>
        </w:rPr>
        <w:t xml:space="preserve"> распределения бюджетных средств на наиболее приоритетные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75348">
        <w:rPr>
          <w:rFonts w:ascii="Times New Roman" w:hAnsi="Times New Roman" w:cs="Times New Roman"/>
          <w:sz w:val="28"/>
          <w:szCs w:val="28"/>
        </w:rPr>
        <w:t>рганизация тесного сотрудничества все</w:t>
      </w:r>
      <w:r>
        <w:rPr>
          <w:rFonts w:ascii="Times New Roman" w:hAnsi="Times New Roman" w:cs="Times New Roman"/>
          <w:sz w:val="28"/>
          <w:szCs w:val="28"/>
        </w:rPr>
        <w:t>х участников агропродовольствен</w:t>
      </w:r>
      <w:r w:rsidRPr="00B75348">
        <w:rPr>
          <w:rFonts w:ascii="Times New Roman" w:hAnsi="Times New Roman" w:cs="Times New Roman"/>
          <w:sz w:val="28"/>
          <w:szCs w:val="28"/>
        </w:rPr>
        <w:t>ного рынка, в т.ч. и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AF" w:rsidRPr="005A4AAF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AF" w:rsidRDefault="005A4AAF" w:rsidP="00EC4F93">
      <w:pPr>
        <w:pStyle w:val="af1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4A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предприятием в условиях инновационного развития производства. </w:t>
      </w:r>
    </w:p>
    <w:p w:rsidR="005B0FC9" w:rsidRPr="005A4AAF" w:rsidRDefault="005B0FC9" w:rsidP="005B0FC9">
      <w:pPr>
        <w:pStyle w:val="af1"/>
        <w:spacing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0FC9" w:rsidRPr="005B0FC9" w:rsidRDefault="005B0FC9" w:rsidP="005B0FC9">
      <w:pPr>
        <w:pStyle w:val="af1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0FC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предприятием в условиях инновационного развития производства. </w:t>
      </w:r>
    </w:p>
    <w:p w:rsidR="005B0FC9" w:rsidRDefault="005A4AAF" w:rsidP="00AD400A">
      <w:pPr>
        <w:pStyle w:val="ac"/>
        <w:spacing w:line="240" w:lineRule="auto"/>
        <w:ind w:firstLine="360"/>
        <w:jc w:val="both"/>
        <w:rPr>
          <w:color w:val="000000"/>
        </w:rPr>
      </w:pPr>
      <w:r w:rsidRPr="00AD400A">
        <w:rPr>
          <w:color w:val="000000"/>
        </w:rPr>
        <w:t>Организация менеджмента производства.</w:t>
      </w:r>
      <w:r w:rsidRPr="005A4AAF">
        <w:rPr>
          <w:b/>
          <w:color w:val="000000"/>
        </w:rPr>
        <w:t xml:space="preserve"> </w:t>
      </w:r>
      <w:r w:rsidR="00AD400A" w:rsidRPr="00671EB1">
        <w:rPr>
          <w:color w:val="000000"/>
        </w:rPr>
        <w:t>Организационное проектирование</w:t>
      </w:r>
      <w:r w:rsidR="00AD400A">
        <w:rPr>
          <w:color w:val="000000"/>
        </w:rPr>
        <w:t>.</w:t>
      </w:r>
      <w:r w:rsidR="00AD400A" w:rsidRPr="00671EB1">
        <w:rPr>
          <w:color w:val="000000"/>
        </w:rPr>
        <w:t xml:space="preserve"> </w:t>
      </w:r>
      <w:r w:rsidR="00AD400A">
        <w:rPr>
          <w:color w:val="000000"/>
        </w:rPr>
        <w:t>Инновационный и п</w:t>
      </w:r>
      <w:r w:rsidR="00AD400A" w:rsidRPr="00671EB1">
        <w:rPr>
          <w:color w:val="000000"/>
        </w:rPr>
        <w:t>роизводственный менеджмент</w:t>
      </w:r>
      <w:r w:rsidR="00AD400A">
        <w:rPr>
          <w:color w:val="000000"/>
        </w:rPr>
        <w:t xml:space="preserve">. </w:t>
      </w:r>
    </w:p>
    <w:p w:rsidR="005B0FC9" w:rsidRDefault="005B0FC9" w:rsidP="00AD400A">
      <w:pPr>
        <w:pStyle w:val="ac"/>
        <w:spacing w:line="240" w:lineRule="auto"/>
        <w:ind w:firstLine="360"/>
        <w:jc w:val="both"/>
        <w:rPr>
          <w:color w:val="000000"/>
        </w:rPr>
      </w:pPr>
    </w:p>
    <w:p w:rsidR="005B0FC9" w:rsidRPr="005B0FC9" w:rsidRDefault="005B0FC9" w:rsidP="005B0FC9">
      <w:pPr>
        <w:pStyle w:val="ac"/>
        <w:numPr>
          <w:ilvl w:val="1"/>
          <w:numId w:val="9"/>
        </w:numPr>
        <w:spacing w:line="240" w:lineRule="auto"/>
        <w:jc w:val="both"/>
        <w:rPr>
          <w:b/>
          <w:color w:val="000000"/>
        </w:rPr>
      </w:pPr>
      <w:r w:rsidRPr="005B0FC9">
        <w:rPr>
          <w:b/>
          <w:color w:val="000000"/>
        </w:rPr>
        <w:t>Организация управления в агропромышленном предприятии.</w:t>
      </w:r>
    </w:p>
    <w:p w:rsidR="00AD400A" w:rsidRDefault="00AD400A" w:rsidP="00AD400A">
      <w:pPr>
        <w:pStyle w:val="ac"/>
        <w:spacing w:line="240" w:lineRule="auto"/>
        <w:ind w:firstLine="360"/>
        <w:jc w:val="both"/>
        <w:rPr>
          <w:color w:val="000000"/>
        </w:rPr>
      </w:pPr>
      <w:r w:rsidRPr="00671EB1">
        <w:rPr>
          <w:color w:val="000000"/>
        </w:rPr>
        <w:t>Мотивация в системе менеджмента</w:t>
      </w:r>
      <w:r>
        <w:rPr>
          <w:color w:val="000000"/>
        </w:rPr>
        <w:t>.</w:t>
      </w:r>
      <w:r w:rsidRPr="00671EB1">
        <w:rPr>
          <w:color w:val="000000"/>
        </w:rPr>
        <w:t xml:space="preserve"> Организация управления в агропромышленном предприятии</w:t>
      </w:r>
      <w:r>
        <w:rPr>
          <w:color w:val="000000"/>
        </w:rPr>
        <w:t>.</w:t>
      </w:r>
      <w:r w:rsidR="00F35F09" w:rsidRPr="00F35F09">
        <w:rPr>
          <w:color w:val="000000"/>
        </w:rPr>
        <w:t xml:space="preserve"> </w:t>
      </w:r>
      <w:r w:rsidR="00F35F09">
        <w:rPr>
          <w:color w:val="000000"/>
        </w:rPr>
        <w:t xml:space="preserve">Роль руководителя организации в процессе проектирования и реформирования системы управления. Разработка стратегии предприятия. Выполнение и оценка выбранной стратегии. Управление рисками. Способы оценки степени риска. </w:t>
      </w:r>
    </w:p>
    <w:p w:rsidR="005B0FC9" w:rsidRPr="00671EB1" w:rsidRDefault="005B0FC9" w:rsidP="00AD400A">
      <w:pPr>
        <w:pStyle w:val="ac"/>
        <w:spacing w:line="240" w:lineRule="auto"/>
        <w:ind w:firstLine="360"/>
        <w:jc w:val="both"/>
        <w:rPr>
          <w:color w:val="000000"/>
        </w:rPr>
      </w:pPr>
    </w:p>
    <w:p w:rsidR="005B0FC9" w:rsidRPr="005B0FC9" w:rsidRDefault="005B0FC9" w:rsidP="005B0FC9">
      <w:pPr>
        <w:pStyle w:val="af1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0FC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Разработка эффективного организационно-экономического механизма управления предприятием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A4AAF" w:rsidRDefault="005A4AAF" w:rsidP="005A4AA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Разработка эффективного организационно-экономического механизма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управления предприятием и </w:t>
      </w: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вания инновационной среды в АПК, способных</w:t>
      </w: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усилить инновационную активность, обеспе</w:t>
      </w:r>
      <w:r w:rsidRPr="005A4A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чить экономическую безопасность </w:t>
      </w: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сельхозтоваропроизводителей.</w:t>
      </w:r>
    </w:p>
    <w:p w:rsidR="005B0FC9" w:rsidRDefault="005B0FC9" w:rsidP="005A4AA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0FC9" w:rsidRPr="005B0FC9" w:rsidRDefault="005B0FC9" w:rsidP="005B0FC9">
      <w:pPr>
        <w:pStyle w:val="af1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0FC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Проблемы организации инновационной деятельности с ориентацией на региональные особенности</w:t>
      </w:r>
    </w:p>
    <w:p w:rsidR="005A4AAF" w:rsidRPr="005A4AAF" w:rsidRDefault="005A4AAF" w:rsidP="005A4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A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роблемы организации инновационной деятельности с ориентацией на региональные особенности и потребности в инновациях, создание в регионах </w:t>
      </w:r>
      <w:r w:rsidRPr="00DC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организационно-экономических условий, стимулирующих развитие инновационных процессов</w:t>
      </w:r>
      <w:r w:rsidRPr="005A4A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A4AAF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AF" w:rsidRPr="005A4AAF" w:rsidRDefault="005A4AAF" w:rsidP="00EC4F93">
      <w:pPr>
        <w:pStyle w:val="af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AAF">
        <w:rPr>
          <w:rFonts w:ascii="Times New Roman" w:hAnsi="Times New Roman"/>
          <w:b/>
          <w:sz w:val="28"/>
          <w:szCs w:val="28"/>
        </w:rPr>
        <w:t>Роль информационных технологий в модернизации экономики</w:t>
      </w:r>
    </w:p>
    <w:p w:rsidR="005A4AAF" w:rsidRDefault="005A4AAF" w:rsidP="005A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0A6D2A">
        <w:rPr>
          <w:rFonts w:ascii="Times New Roman" w:hAnsi="Times New Roman" w:cs="Times New Roman"/>
          <w:sz w:val="28"/>
          <w:szCs w:val="28"/>
        </w:rPr>
        <w:t>, рол</w:t>
      </w:r>
      <w:r>
        <w:rPr>
          <w:rFonts w:ascii="Times New Roman" w:hAnsi="Times New Roman" w:cs="Times New Roman"/>
          <w:sz w:val="28"/>
          <w:szCs w:val="28"/>
        </w:rPr>
        <w:t>ь и значение информационных технологий</w:t>
      </w:r>
      <w:r w:rsidRPr="000A6D2A">
        <w:rPr>
          <w:rFonts w:ascii="Times New Roman" w:hAnsi="Times New Roman" w:cs="Times New Roman"/>
          <w:sz w:val="28"/>
          <w:szCs w:val="28"/>
        </w:rPr>
        <w:t xml:space="preserve"> в модернизации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AAF" w:rsidRDefault="005A4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4AAF" w:rsidRDefault="00111776" w:rsidP="00D0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7D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912405" w:rsidRDefault="00912405" w:rsidP="00D0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912405" w:rsidRPr="00912405" w:rsidRDefault="00912405" w:rsidP="00912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05">
        <w:rPr>
          <w:rFonts w:ascii="Times New Roman" w:hAnsi="Times New Roman" w:cs="Times New Roman"/>
          <w:sz w:val="28"/>
          <w:szCs w:val="28"/>
        </w:rPr>
        <w:t>Бовин, Андрей Андреевич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405">
        <w:rPr>
          <w:rFonts w:ascii="Times New Roman" w:hAnsi="Times New Roman" w:cs="Times New Roman"/>
          <w:sz w:val="28"/>
          <w:szCs w:val="28"/>
        </w:rPr>
        <w:t xml:space="preserve"> Управление инновациями в организации: учеб. пособие по специальности «Менеджмент организации» / А.А. Бовин, Л.Е. Чередникова, В.А. Якимович. – 2-е изд., стер. – М.: Изд-во «Омега-Л», 2008. –  415 с. (Высшая школа менеджмента)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405" w:rsidRPr="00912405" w:rsidRDefault="00912405" w:rsidP="009124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05">
        <w:rPr>
          <w:rFonts w:ascii="Times New Roman" w:hAnsi="Times New Roman" w:cs="Times New Roman"/>
          <w:sz w:val="28"/>
          <w:szCs w:val="28"/>
        </w:rPr>
        <w:t>Бунин, М.С. Управление инновационными процессами в агропромышленном комплексе / М.С. Бунин, Б.А. Нефедов, А.Л. Эйдис. – М.: ФГНУ Росинформагротех, 2006. – 296 с.</w:t>
      </w:r>
    </w:p>
    <w:p w:rsidR="00912405" w:rsidRPr="00912405" w:rsidRDefault="00912405" w:rsidP="00912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05">
        <w:rPr>
          <w:rFonts w:ascii="Times New Roman" w:hAnsi="Times New Roman" w:cs="Times New Roman"/>
          <w:sz w:val="28"/>
          <w:szCs w:val="28"/>
        </w:rPr>
        <w:t xml:space="preserve">Стимулирование роста производительности труда в сельском хозяйстве / Ф.Г. Арутюнян, В.Т. Торопов; РАСХН. </w:t>
      </w:r>
      <w:r w:rsidRPr="0091240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12405">
        <w:rPr>
          <w:rFonts w:ascii="Times New Roman" w:hAnsi="Times New Roman" w:cs="Times New Roman"/>
          <w:sz w:val="28"/>
          <w:szCs w:val="28"/>
        </w:rPr>
        <w:t>М.: ФГНУ «Росинформагротех» , 2007. – 103 с.</w:t>
      </w:r>
    </w:p>
    <w:p w:rsidR="00F71457" w:rsidRPr="00F71457" w:rsidRDefault="00F71457" w:rsidP="00F71457">
      <w:pPr>
        <w:pStyle w:val="af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71457">
        <w:rPr>
          <w:rFonts w:ascii="Times New Roman" w:hAnsi="Times New Roman"/>
          <w:sz w:val="28"/>
          <w:szCs w:val="28"/>
        </w:rPr>
        <w:t xml:space="preserve">Ивасенко А.Г.  Инновационный менеджмент: учебное пособие /  А.Г. Ивасенко, Я.И. Никонова, А.О. Сизова. – М. : КНОРУС, 2009. – 416 с. </w:t>
      </w:r>
    </w:p>
    <w:p w:rsidR="00F71457" w:rsidRDefault="00F71457" w:rsidP="00912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B3" w:rsidRDefault="00912405" w:rsidP="00912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Глечикова, Л.А. Государственное регулирование экономической политики агробизнеса // ЭСХиПП. – 2010. – №. 6. – С. 41.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Горбунов, В.С. Стратегический анализ условий развития агробизнеса // ЭСХиПП. – 2010. – № 5. – С. 38.</w:t>
      </w:r>
    </w:p>
    <w:p w:rsidR="00272D34" w:rsidRPr="00272D34" w:rsidRDefault="00272D34" w:rsidP="0091240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Донченко А. Совершенствовать взаимодействия в инновационной сфере с.-х. производства / А. Донченко, Ю. Новоселов // АПК: экономика, управление. – 2012. – № 9. – С. 14-18.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Инновационное предпринимательство как фактор эффективного развития АПК // АПК: экономика, управление. – 2009. – № 9. – С. 25</w:t>
      </w:r>
    </w:p>
    <w:p w:rsidR="00272D34" w:rsidRPr="00272D34" w:rsidRDefault="00272D34" w:rsidP="000356F7">
      <w:pPr>
        <w:pStyle w:val="af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272D34">
        <w:rPr>
          <w:rFonts w:ascii="Times New Roman" w:hAnsi="Times New Roman"/>
          <w:sz w:val="28"/>
          <w:szCs w:val="28"/>
        </w:rPr>
        <w:t>Кальченко А. Оценка эффективности инновационно-инвестиционных проектов предприятий АПК // АПК: экономика, управление. – 2013. – №2. – С. 88-93.</w:t>
      </w:r>
    </w:p>
    <w:p w:rsidR="00272D34" w:rsidRPr="00272D34" w:rsidRDefault="00272D34" w:rsidP="00272D34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272D34">
        <w:rPr>
          <w:szCs w:val="28"/>
        </w:rPr>
        <w:t>Кундиус В. Инновационные технологии в управлении АПК и сельскими территориями // АПК: экономика, управление. – 2013. – №2. – С. 58-65.</w:t>
      </w:r>
    </w:p>
    <w:p w:rsidR="00272D34" w:rsidRPr="00272D34" w:rsidRDefault="00272D34" w:rsidP="0091240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Кундиус В.А. Формирование кластеров на селе – базис инновационного развития агропромышленного производства  // ЭСХиПП. – 2012. – № 2. – С. 56-57.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Курцев, И. Взаимозависимость отношений собственности и восприимчивости сельхозпроизводителей к научно-техническим достижениям // АПК: экономика и управление. – 2011. – № 9. – С. 1.</w:t>
      </w:r>
    </w:p>
    <w:p w:rsidR="00272D34" w:rsidRPr="00272D34" w:rsidRDefault="00272D34" w:rsidP="00272D34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Молодежный агробизнес в инновационном развитии АПК России  // Главный зоотехник. – 2010. – № 1. – С. 53.</w:t>
      </w:r>
    </w:p>
    <w:p w:rsidR="00272D34" w:rsidRPr="00272D34" w:rsidRDefault="00272D34" w:rsidP="00272D34">
      <w:pPr>
        <w:pStyle w:val="af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2D34">
        <w:rPr>
          <w:rFonts w:ascii="Times New Roman" w:hAnsi="Times New Roman"/>
          <w:sz w:val="28"/>
          <w:szCs w:val="28"/>
        </w:rPr>
        <w:t>Орловская, Е.К. Формирование лидеров с.-х. производства в России: в прошлом и настоящем // Аграрная Россия. – 2011. – № 2. – С. 44.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lastRenderedPageBreak/>
        <w:t>Рудь, Л.Н. Бизнес–инкубаторы как инструмент развития сельского предпринимательства // Вестник кадровой политики, аграрного образования и инноваций. – 2010. – № 2. – С. 3.</w:t>
      </w:r>
    </w:p>
    <w:p w:rsidR="00272D34" w:rsidRPr="00272D34" w:rsidRDefault="00272D34" w:rsidP="009124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Рунков В. Производственная стратегия сельскохозяйственного предприятия / В. Рунков // Главный зоотехник .– 2012. – № 7. – С. 52-62.</w:t>
      </w:r>
    </w:p>
    <w:p w:rsidR="00272D34" w:rsidRPr="00272D34" w:rsidRDefault="00272D34" w:rsidP="00272D34">
      <w:pPr>
        <w:pStyle w:val="af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272D34">
        <w:rPr>
          <w:rFonts w:ascii="Times New Roman" w:hAnsi="Times New Roman"/>
          <w:sz w:val="28"/>
          <w:szCs w:val="28"/>
        </w:rPr>
        <w:t>Тетерин, Ю.Н. Современные модели ведения агробизнеса // ЭСХиПП. – 2011. – №12. – С.39.</w:t>
      </w:r>
    </w:p>
    <w:p w:rsidR="00272D34" w:rsidRPr="00272D34" w:rsidRDefault="00272D34" w:rsidP="000356F7">
      <w:pPr>
        <w:pStyle w:val="af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2D34">
        <w:rPr>
          <w:rFonts w:ascii="Times New Roman" w:hAnsi="Times New Roman"/>
          <w:sz w:val="28"/>
          <w:szCs w:val="28"/>
        </w:rPr>
        <w:t>Трафимов А. Значение инновационной стратегии  в формировании конкурентоспособной сельхозорганизации (Лен.обл., ЗАО «Племзавод Ручьи») , молочное и мясное скотоводство, автоматизированная система управления, учебный центр) // АПК: экономика, управление. – 2013. – №12. – С. 3-23.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Тронина, М.В. Аутсорсинг – как инновационный метод ведения бизнеса в АПК / М.В. Тронина, В.А. Болдырев // Вестник кадровой политики, аграрного образования и инноваций. – 2010. – № 9. – С. 12.</w:t>
      </w:r>
    </w:p>
    <w:p w:rsidR="00272D34" w:rsidRPr="00272D34" w:rsidRDefault="00272D34" w:rsidP="00272D34">
      <w:pPr>
        <w:pStyle w:val="af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2D34">
        <w:rPr>
          <w:rFonts w:ascii="Times New Roman" w:hAnsi="Times New Roman"/>
          <w:sz w:val="28"/>
          <w:szCs w:val="28"/>
        </w:rPr>
        <w:t>Ханова А. Мотивация труда как важнейший фактор устойчивого развития агробизнеса // Нормирование и оплата труда в сельском хозяйстве. – 2012. – № 8. – С.25-29.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Черняев, А.А. Инновационная деятельность в агробизнесе: состояние и перспективы / А.А. Черняев, В.А. Шибайкин // ЭСХиПП. – 2009. – № 11. – С. 1.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Чогут Г. Предпринимательство – основа антикризисного механизма развития социально-трудовой сферы села / Г. Чогут, А. Дукмас, Д. Попов // АПК: экономика и управление. – 2012. – № 4. – С. 66.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Шарипов С.  Влияние аграрного бизнеса на развитие сельских территорий // АПК: экономика, управление. – 2012. – № 9. – С. 80-88.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Шибайкин, В.А.  Инновационное развитие агробизнеса : приоритеты и механизмы // ЭСХиПП. – 2011. – №9. – С.44.</w:t>
      </w:r>
    </w:p>
    <w:p w:rsidR="00272D34" w:rsidRPr="00272D34" w:rsidRDefault="00272D34" w:rsidP="00272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34">
        <w:rPr>
          <w:rFonts w:ascii="Times New Roman" w:hAnsi="Times New Roman" w:cs="Times New Roman"/>
          <w:sz w:val="28"/>
          <w:szCs w:val="28"/>
        </w:rPr>
        <w:t>Штырев, А.В. Конфиденциальность информации существенное условие предпринимательской деятельности // Бухучет в с.х. – 2009. – № 5. – С. 61. – С</w:t>
      </w:r>
      <w:r w:rsidRPr="00272D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D34">
        <w:rPr>
          <w:rFonts w:ascii="Times New Roman" w:hAnsi="Times New Roman" w:cs="Times New Roman"/>
          <w:sz w:val="28"/>
          <w:szCs w:val="28"/>
        </w:rPr>
        <w:t>.</w:t>
      </w:r>
    </w:p>
    <w:p w:rsidR="00912405" w:rsidRDefault="00912405" w:rsidP="00912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CD" w:rsidRPr="00856DCD" w:rsidRDefault="00D060B3" w:rsidP="0085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856DCD" w:rsidRPr="00912405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b/>
          <w:bCs/>
          <w:caps/>
          <w:sz w:val="28"/>
          <w:szCs w:val="28"/>
        </w:rPr>
      </w:pPr>
      <w:r w:rsidRPr="00D060B3">
        <w:rPr>
          <w:rFonts w:ascii="Times New Roman" w:hAnsi="Times New Roman"/>
          <w:sz w:val="28"/>
          <w:szCs w:val="28"/>
        </w:rPr>
        <w:t xml:space="preserve">Антонец В.Л. Инновационный бизнес: формирование моделей коммерциализации перспективных разработок [Электронный ресурс]: учеб. пособие / В.Л. Антонец, Н.В. Нечаева, К.А. Хомкин, В.В. Шведова;  под ред. К.А. Хомкина. — М.: Издательство «Дело» АНХ, 2009. —320 с. — (Сер. «Образовательные инновации»). </w:t>
      </w:r>
    </w:p>
    <w:p w:rsidR="00856DCD" w:rsidRPr="00912405" w:rsidRDefault="00856DCD" w:rsidP="00912405">
      <w:pPr>
        <w:pStyle w:val="af1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/>
          <w:b/>
          <w:bCs/>
          <w:caps/>
          <w:sz w:val="28"/>
          <w:szCs w:val="28"/>
        </w:rPr>
      </w:pPr>
      <w:r w:rsidRPr="00912405">
        <w:rPr>
          <w:rFonts w:ascii="Times New Roman" w:hAnsi="Times New Roman"/>
          <w:sz w:val="28"/>
          <w:szCs w:val="28"/>
        </w:rPr>
        <w:t>Беляев Ю.М. Инновационный менеджмент [Электронный ресурс]</w:t>
      </w:r>
      <w:r w:rsidRPr="00912405">
        <w:rPr>
          <w:rFonts w:ascii="Times New Roman" w:eastAsia="Times-Roman" w:hAnsi="Times New Roman"/>
          <w:sz w:val="28"/>
          <w:szCs w:val="28"/>
        </w:rPr>
        <w:t>: уч</w:t>
      </w:r>
      <w:r w:rsidRPr="00912405">
        <w:rPr>
          <w:rFonts w:ascii="Times New Roman" w:hAnsi="Times New Roman"/>
          <w:sz w:val="28"/>
          <w:szCs w:val="28"/>
        </w:rPr>
        <w:t>ебник для бакалавров по направлению «Менеджмент» / Ю.М. Беляев. – М.: Изд</w:t>
      </w:r>
      <w:r w:rsidRPr="00912405">
        <w:rPr>
          <w:rStyle w:val="fieldname"/>
          <w:rFonts w:ascii="Times New Roman" w:hAnsi="Times New Roman"/>
          <w:sz w:val="28"/>
          <w:szCs w:val="28"/>
        </w:rPr>
        <w:t>ательство «</w:t>
      </w:r>
      <w:hyperlink r:id="rId5" w:history="1">
        <w:r w:rsidRPr="00912405">
          <w:rPr>
            <w:rFonts w:ascii="Times New Roman" w:hAnsi="Times New Roman"/>
            <w:sz w:val="28"/>
            <w:szCs w:val="28"/>
          </w:rPr>
          <w:t>Дашков и К</w:t>
        </w:r>
      </w:hyperlink>
      <w:r w:rsidRPr="00912405">
        <w:rPr>
          <w:rFonts w:ascii="Times New Roman" w:hAnsi="Times New Roman"/>
          <w:sz w:val="28"/>
          <w:szCs w:val="28"/>
          <w:vertAlign w:val="superscript"/>
        </w:rPr>
        <w:t>0</w:t>
      </w:r>
      <w:r w:rsidRPr="00912405">
        <w:rPr>
          <w:rFonts w:ascii="Times New Roman" w:hAnsi="Times New Roman"/>
          <w:sz w:val="28"/>
          <w:szCs w:val="28"/>
        </w:rPr>
        <w:t xml:space="preserve">», </w:t>
      </w:r>
      <w:r w:rsidRPr="00912405">
        <w:rPr>
          <w:rStyle w:val="nowrap"/>
          <w:rFonts w:ascii="Times New Roman" w:hAnsi="Times New Roman"/>
          <w:sz w:val="28"/>
          <w:szCs w:val="28"/>
        </w:rPr>
        <w:t>2013. – 220 с.</w:t>
      </w:r>
    </w:p>
    <w:p w:rsidR="00856DCD" w:rsidRPr="00D060B3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b/>
          <w:bCs/>
          <w:caps/>
          <w:sz w:val="28"/>
          <w:szCs w:val="28"/>
        </w:rPr>
      </w:pPr>
      <w:r w:rsidRPr="00D060B3">
        <w:rPr>
          <w:rFonts w:ascii="Times New Roman" w:hAnsi="Times New Roman"/>
          <w:sz w:val="28"/>
          <w:szCs w:val="28"/>
        </w:rPr>
        <w:lastRenderedPageBreak/>
        <w:t xml:space="preserve">Государственно-частное партнерство в условиях инновационного развития экономики [Электронный ресурс] : монография / под ред. А.Г. Зельднера, И.И. Смотрицкой. – М.: ИЭ РАН, 2012. – 212 с. </w:t>
      </w:r>
    </w:p>
    <w:p w:rsidR="00856DCD" w:rsidRPr="00D060B3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sz w:val="28"/>
          <w:szCs w:val="28"/>
        </w:rPr>
      </w:pPr>
      <w:bookmarkStart w:id="1" w:name="_Toc387312178"/>
      <w:r w:rsidRPr="00D060B3">
        <w:rPr>
          <w:rFonts w:ascii="Times New Roman" w:hAnsi="Times New Roman"/>
          <w:sz w:val="28"/>
          <w:szCs w:val="28"/>
        </w:rPr>
        <w:t xml:space="preserve">Инновационная деятельность в АПК: состояние, проблемы, перспективы [Электронный ресурс]:  научное  издание / В.Ф. Федоренко, Д.С. Буклагин, Э.Л. Аронов. – М.: ФГНУ «Росинформагротех», 2010. – 280 с. </w:t>
      </w:r>
      <w:bookmarkEnd w:id="1"/>
      <w:r w:rsidRPr="00D060B3">
        <w:rPr>
          <w:rFonts w:ascii="Times New Roman" w:hAnsi="Times New Roman"/>
          <w:sz w:val="28"/>
          <w:szCs w:val="28"/>
        </w:rPr>
        <w:t xml:space="preserve"> </w:t>
      </w:r>
    </w:p>
    <w:p w:rsidR="00856DCD" w:rsidRPr="00D060B3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sz w:val="28"/>
          <w:szCs w:val="28"/>
        </w:rPr>
      </w:pPr>
      <w:r w:rsidRPr="00D060B3">
        <w:rPr>
          <w:rFonts w:ascii="Times New Roman" w:hAnsi="Times New Roman"/>
          <w:sz w:val="28"/>
          <w:szCs w:val="28"/>
        </w:rPr>
        <w:t xml:space="preserve">Научно-информационное обеспечение инновационного развития АПК [Электронный ресурс]: сб. материалов </w:t>
      </w:r>
      <w:r w:rsidRPr="00D060B3">
        <w:rPr>
          <w:rFonts w:ascii="Times New Roman" w:hAnsi="Times New Roman"/>
          <w:sz w:val="28"/>
          <w:szCs w:val="28"/>
          <w:lang w:val="en-US"/>
        </w:rPr>
        <w:t>VI</w:t>
      </w:r>
      <w:r w:rsidRPr="00D060B3">
        <w:rPr>
          <w:rFonts w:ascii="Times New Roman" w:hAnsi="Times New Roman"/>
          <w:sz w:val="28"/>
          <w:szCs w:val="28"/>
        </w:rPr>
        <w:t xml:space="preserve"> Международ. науч.-практ. конф. «ИнформАгро-2012», 22-24 мая 2012 г. / под общ. ред. В.Ф. Федоренко. –  М.: ФГБНУ «Росинформагротех», 2012. – 464 с. </w:t>
      </w:r>
    </w:p>
    <w:p w:rsidR="00856DCD" w:rsidRPr="00856DCD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sz w:val="28"/>
          <w:szCs w:val="28"/>
        </w:rPr>
      </w:pPr>
      <w:r w:rsidRPr="00856DCD">
        <w:rPr>
          <w:rFonts w:ascii="Times New Roman" w:hAnsi="Times New Roman"/>
          <w:sz w:val="28"/>
          <w:szCs w:val="28"/>
        </w:rPr>
        <w:t>Проблемы  и  перспективы  развития  АПК  в  инновационных  условиях [Электронный ресурс]:</w:t>
      </w:r>
      <w:r w:rsidRPr="00856DCD">
        <w:rPr>
          <w:rFonts w:ascii="Times New Roman" w:hAnsi="Times New Roman"/>
          <w:b/>
          <w:sz w:val="28"/>
          <w:szCs w:val="28"/>
        </w:rPr>
        <w:t xml:space="preserve">  </w:t>
      </w:r>
      <w:r w:rsidRPr="00856DCD">
        <w:rPr>
          <w:rFonts w:ascii="Times New Roman" w:hAnsi="Times New Roman"/>
          <w:sz w:val="28"/>
          <w:szCs w:val="28"/>
        </w:rPr>
        <w:t xml:space="preserve">сб. трудов ВГМХА. – Вологда: Молочное,  ИЦ ВГМХА. –  2011. – 142 с. </w:t>
      </w:r>
    </w:p>
    <w:p w:rsidR="00856DCD" w:rsidRPr="00D060B3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b/>
          <w:bCs/>
          <w:caps/>
          <w:sz w:val="28"/>
          <w:szCs w:val="28"/>
        </w:rPr>
      </w:pPr>
      <w:r w:rsidRPr="00D060B3">
        <w:rPr>
          <w:rFonts w:ascii="Times New Roman" w:hAnsi="Times New Roman"/>
          <w:sz w:val="28"/>
          <w:szCs w:val="28"/>
        </w:rPr>
        <w:t xml:space="preserve">Севастьянова И.Г. Управление инновационной деятельностью : учебно-метод. пособие [Электронный ресурс] / И.Г. Севастьянова. – Пермь:  Изд-во Перм. ГТУ, 2010. – 56 с. </w:t>
      </w:r>
    </w:p>
    <w:p w:rsidR="00856DCD" w:rsidRPr="00D060B3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b/>
          <w:bCs/>
          <w:caps/>
          <w:sz w:val="28"/>
          <w:szCs w:val="28"/>
        </w:rPr>
      </w:pPr>
      <w:r w:rsidRPr="00D060B3">
        <w:rPr>
          <w:rFonts w:ascii="Times New Roman" w:hAnsi="Times New Roman"/>
          <w:sz w:val="28"/>
          <w:szCs w:val="28"/>
        </w:rPr>
        <w:t>Сельская экономика [Электронный ресурс]:</w:t>
      </w:r>
      <w:r w:rsidRPr="00D060B3">
        <w:rPr>
          <w:rFonts w:ascii="Times New Roman" w:hAnsi="Times New Roman"/>
          <w:b/>
          <w:sz w:val="28"/>
          <w:szCs w:val="28"/>
        </w:rPr>
        <w:t xml:space="preserve">  </w:t>
      </w:r>
      <w:r w:rsidRPr="00D060B3">
        <w:rPr>
          <w:rFonts w:ascii="Times New Roman" w:hAnsi="Times New Roman"/>
          <w:sz w:val="28"/>
          <w:szCs w:val="28"/>
        </w:rPr>
        <w:t xml:space="preserve"> учебник  / С.В. Киселев; МГУ им. Ломоносова. – М.: «ИНФРА-М»,  2007 . – 436 с. </w:t>
      </w:r>
    </w:p>
    <w:p w:rsidR="00856DCD" w:rsidRPr="00D060B3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b/>
          <w:bCs/>
          <w:caps/>
          <w:sz w:val="28"/>
          <w:szCs w:val="28"/>
        </w:rPr>
      </w:pPr>
      <w:r w:rsidRPr="00D060B3">
        <w:rPr>
          <w:rFonts w:ascii="Times New Roman" w:hAnsi="Times New Roman"/>
          <w:sz w:val="28"/>
          <w:szCs w:val="28"/>
        </w:rPr>
        <w:t xml:space="preserve">Управление инновационными проектами [Электронный ресурс]:  учебное пособие / под ред. проф. В.Л.  Попова. – М.: ИНФРА-М, 2009. – 336 с. </w:t>
      </w:r>
    </w:p>
    <w:p w:rsidR="00856DCD" w:rsidRPr="00D060B3" w:rsidRDefault="00856DCD" w:rsidP="00D060B3">
      <w:pPr>
        <w:pStyle w:val="af1"/>
        <w:numPr>
          <w:ilvl w:val="0"/>
          <w:numId w:val="13"/>
        </w:numPr>
        <w:ind w:left="426" w:hanging="426"/>
        <w:rPr>
          <w:rFonts w:ascii="Times New Roman" w:hAnsi="Times New Roman"/>
          <w:b/>
          <w:bCs/>
          <w:caps/>
          <w:sz w:val="28"/>
          <w:szCs w:val="28"/>
        </w:rPr>
      </w:pPr>
      <w:r w:rsidRPr="00D060B3">
        <w:rPr>
          <w:rFonts w:ascii="Times New Roman" w:hAnsi="Times New Roman"/>
          <w:sz w:val="28"/>
          <w:szCs w:val="28"/>
        </w:rPr>
        <w:t xml:space="preserve">Формирование  инновационной  системы  АПК:  организационно-экономические  аспекты [Электронный ресурс]:  научное  изд. / И.С. Санду, В.И. Нечаев, В.Ф. Федоренко, Г.М. Демишкевич, Н.Е. Рыженкова.  – М.:  ФГБНУ «Росинформагротех», 2013. – 216 с. </w:t>
      </w: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34" w:rsidRDefault="00E54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CD" w:rsidRDefault="00856DCD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4" w:rsidRP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86754" w:rsidRP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 w:rsidR="00E86754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6754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Инновационная деятельность и управление аграрным </w:t>
      </w:r>
    </w:p>
    <w:p w:rsidR="00E86754" w:rsidRPr="00E86754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6754">
        <w:rPr>
          <w:rFonts w:ascii="Times New Roman" w:eastAsia="Times New Roman" w:hAnsi="Times New Roman" w:cs="Times New Roman"/>
          <w:b/>
          <w:sz w:val="28"/>
          <w:szCs w:val="28"/>
        </w:rPr>
        <w:t>бизнесом в системе развития сельских территорий</w:t>
      </w:r>
      <w:r w:rsidRPr="00E86754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105B7D" w:rsidRDefault="00105B7D" w:rsidP="005A4AAF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5B7D" w:rsidRDefault="00105B7D" w:rsidP="005A4AAF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5B7D" w:rsidRDefault="00105B7D" w:rsidP="005A4AAF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5B7D" w:rsidRDefault="00105B7D" w:rsidP="005A4AAF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5B7D" w:rsidRDefault="00105B7D" w:rsidP="001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Default="00E86754" w:rsidP="001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Default="00E86754" w:rsidP="001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Default="00E86754" w:rsidP="001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Default="00E86754" w:rsidP="001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C1" w:rsidRDefault="009403C1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C1" w:rsidRDefault="009403C1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C1" w:rsidRDefault="009403C1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C1" w:rsidRDefault="009403C1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C1" w:rsidRPr="00105B7D" w:rsidRDefault="009403C1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7D" w:rsidRPr="00105B7D" w:rsidRDefault="00105B7D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7D" w:rsidRPr="00105B7D" w:rsidRDefault="00105B7D" w:rsidP="00E86754">
      <w:pPr>
        <w:tabs>
          <w:tab w:val="left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7D" w:rsidRPr="00105B7D" w:rsidRDefault="00105B7D" w:rsidP="00E86754">
      <w:pPr>
        <w:tabs>
          <w:tab w:val="left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7D" w:rsidRPr="00105B7D" w:rsidRDefault="00105B7D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7D">
        <w:rPr>
          <w:rFonts w:ascii="Times New Roman" w:hAnsi="Times New Roman" w:cs="Times New Roman"/>
          <w:sz w:val="28"/>
          <w:szCs w:val="28"/>
        </w:rPr>
        <w:t>Подписано в печать 27.01.2014 г. Формат 60</w:t>
      </w:r>
      <w:r w:rsidRPr="00105B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5B7D">
        <w:rPr>
          <w:rFonts w:ascii="Times New Roman" w:hAnsi="Times New Roman" w:cs="Times New Roman"/>
          <w:sz w:val="28"/>
          <w:szCs w:val="28"/>
        </w:rPr>
        <w:t>84 1/16. Бумага офсетная.</w:t>
      </w:r>
    </w:p>
    <w:p w:rsidR="00105B7D" w:rsidRPr="00105B7D" w:rsidRDefault="00105B7D" w:rsidP="00E867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7D">
        <w:rPr>
          <w:rFonts w:ascii="Times New Roman" w:hAnsi="Times New Roman" w:cs="Times New Roman"/>
          <w:sz w:val="28"/>
          <w:szCs w:val="28"/>
        </w:rPr>
        <w:t>Объем 1,1 п.л. Тираж 10 экз.</w:t>
      </w:r>
    </w:p>
    <w:p w:rsidR="00105B7D" w:rsidRPr="00105B7D" w:rsidRDefault="00105B7D" w:rsidP="00E8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7D">
        <w:rPr>
          <w:rFonts w:ascii="Times New Roman" w:hAnsi="Times New Roman" w:cs="Times New Roman"/>
          <w:sz w:val="28"/>
          <w:szCs w:val="28"/>
        </w:rPr>
        <w:t>Отпечатано в ФГБОУ НИППКРКС АПК</w:t>
      </w:r>
    </w:p>
    <w:p w:rsidR="00105B7D" w:rsidRPr="005A4AAF" w:rsidRDefault="00105B7D" w:rsidP="009403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5B7D">
        <w:rPr>
          <w:rFonts w:ascii="Times New Roman" w:hAnsi="Times New Roman" w:cs="Times New Roman"/>
          <w:sz w:val="28"/>
          <w:szCs w:val="28"/>
        </w:rPr>
        <w:t>г. Великий Новгород, проспект Александра Корсунова, д. 42</w:t>
      </w:r>
    </w:p>
    <w:sectPr w:rsidR="00105B7D" w:rsidRPr="005A4AAF" w:rsidSect="006B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F63"/>
    <w:multiLevelType w:val="hybridMultilevel"/>
    <w:tmpl w:val="1FC89BB6"/>
    <w:lvl w:ilvl="0" w:tplc="2FF884F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E5997"/>
    <w:multiLevelType w:val="hybridMultilevel"/>
    <w:tmpl w:val="DB862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56E1"/>
    <w:multiLevelType w:val="hybridMultilevel"/>
    <w:tmpl w:val="836C44D8"/>
    <w:lvl w:ilvl="0" w:tplc="2FF884F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2F3"/>
    <w:multiLevelType w:val="multilevel"/>
    <w:tmpl w:val="2110A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3767C1"/>
    <w:multiLevelType w:val="multilevel"/>
    <w:tmpl w:val="4C4455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4307223"/>
    <w:multiLevelType w:val="multilevel"/>
    <w:tmpl w:val="E572C5A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2D4721"/>
    <w:multiLevelType w:val="hybridMultilevel"/>
    <w:tmpl w:val="456CC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A0F1439"/>
    <w:multiLevelType w:val="hybridMultilevel"/>
    <w:tmpl w:val="EF5C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24DA4"/>
    <w:multiLevelType w:val="hybridMultilevel"/>
    <w:tmpl w:val="11FE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14A70"/>
    <w:multiLevelType w:val="hybridMultilevel"/>
    <w:tmpl w:val="F11C8514"/>
    <w:lvl w:ilvl="0" w:tplc="C1A09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CE4"/>
    <w:multiLevelType w:val="hybridMultilevel"/>
    <w:tmpl w:val="2180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E62A1"/>
    <w:multiLevelType w:val="hybridMultilevel"/>
    <w:tmpl w:val="B46E8B2E"/>
    <w:lvl w:ilvl="0" w:tplc="3A56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3B2F08"/>
    <w:multiLevelType w:val="hybridMultilevel"/>
    <w:tmpl w:val="7B68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43BBE"/>
    <w:multiLevelType w:val="hybridMultilevel"/>
    <w:tmpl w:val="A0DC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6384A"/>
    <w:multiLevelType w:val="hybridMultilevel"/>
    <w:tmpl w:val="B8307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6BFF"/>
    <w:multiLevelType w:val="hybridMultilevel"/>
    <w:tmpl w:val="A0DC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E6DAC"/>
    <w:multiLevelType w:val="hybridMultilevel"/>
    <w:tmpl w:val="3F4CAC32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238D3"/>
    <w:rsid w:val="00015EEA"/>
    <w:rsid w:val="00034981"/>
    <w:rsid w:val="000356F7"/>
    <w:rsid w:val="00046AB9"/>
    <w:rsid w:val="00047AD5"/>
    <w:rsid w:val="0006622A"/>
    <w:rsid w:val="000941CE"/>
    <w:rsid w:val="000A6D2A"/>
    <w:rsid w:val="000F2618"/>
    <w:rsid w:val="00105B7D"/>
    <w:rsid w:val="00111776"/>
    <w:rsid w:val="001D755C"/>
    <w:rsid w:val="00214313"/>
    <w:rsid w:val="00272D34"/>
    <w:rsid w:val="002C3943"/>
    <w:rsid w:val="002F5F1D"/>
    <w:rsid w:val="002F6A7F"/>
    <w:rsid w:val="00311D34"/>
    <w:rsid w:val="003238D3"/>
    <w:rsid w:val="00373195"/>
    <w:rsid w:val="00383144"/>
    <w:rsid w:val="0039585B"/>
    <w:rsid w:val="003B597D"/>
    <w:rsid w:val="003C5C22"/>
    <w:rsid w:val="003D3389"/>
    <w:rsid w:val="003D6A26"/>
    <w:rsid w:val="003E4808"/>
    <w:rsid w:val="003E6F44"/>
    <w:rsid w:val="003F482E"/>
    <w:rsid w:val="00403BE9"/>
    <w:rsid w:val="004304AA"/>
    <w:rsid w:val="00435F1B"/>
    <w:rsid w:val="00454383"/>
    <w:rsid w:val="00463AB4"/>
    <w:rsid w:val="004A0F82"/>
    <w:rsid w:val="004C71F8"/>
    <w:rsid w:val="004F2CA7"/>
    <w:rsid w:val="004F534F"/>
    <w:rsid w:val="00503E0F"/>
    <w:rsid w:val="0059125C"/>
    <w:rsid w:val="005915FF"/>
    <w:rsid w:val="00595354"/>
    <w:rsid w:val="005A4AAF"/>
    <w:rsid w:val="005B0FC9"/>
    <w:rsid w:val="005D5EAC"/>
    <w:rsid w:val="005E2DC3"/>
    <w:rsid w:val="005F4C52"/>
    <w:rsid w:val="005F7281"/>
    <w:rsid w:val="006039FC"/>
    <w:rsid w:val="00671EB1"/>
    <w:rsid w:val="006B054D"/>
    <w:rsid w:val="006B613D"/>
    <w:rsid w:val="006C14A3"/>
    <w:rsid w:val="006D37EA"/>
    <w:rsid w:val="006D7417"/>
    <w:rsid w:val="006E26CE"/>
    <w:rsid w:val="006F03BC"/>
    <w:rsid w:val="006F43CB"/>
    <w:rsid w:val="00733376"/>
    <w:rsid w:val="00776E02"/>
    <w:rsid w:val="007A6998"/>
    <w:rsid w:val="007B16CC"/>
    <w:rsid w:val="007B1D6D"/>
    <w:rsid w:val="00856DCD"/>
    <w:rsid w:val="008A2EA7"/>
    <w:rsid w:val="008C085B"/>
    <w:rsid w:val="008D0428"/>
    <w:rsid w:val="008F13DE"/>
    <w:rsid w:val="00912405"/>
    <w:rsid w:val="0092039B"/>
    <w:rsid w:val="00925FEA"/>
    <w:rsid w:val="009403C1"/>
    <w:rsid w:val="009538FC"/>
    <w:rsid w:val="00965AF8"/>
    <w:rsid w:val="00973FFC"/>
    <w:rsid w:val="009B220C"/>
    <w:rsid w:val="009E0790"/>
    <w:rsid w:val="00A06C61"/>
    <w:rsid w:val="00A946D0"/>
    <w:rsid w:val="00A947BB"/>
    <w:rsid w:val="00AD400A"/>
    <w:rsid w:val="00AF63A0"/>
    <w:rsid w:val="00B0645C"/>
    <w:rsid w:val="00B3124D"/>
    <w:rsid w:val="00B3720B"/>
    <w:rsid w:val="00B75348"/>
    <w:rsid w:val="00BF37E2"/>
    <w:rsid w:val="00C432CB"/>
    <w:rsid w:val="00C55166"/>
    <w:rsid w:val="00CB4540"/>
    <w:rsid w:val="00CC2097"/>
    <w:rsid w:val="00CE2B30"/>
    <w:rsid w:val="00D04529"/>
    <w:rsid w:val="00D060B3"/>
    <w:rsid w:val="00D14FDA"/>
    <w:rsid w:val="00D1500A"/>
    <w:rsid w:val="00D64720"/>
    <w:rsid w:val="00E35791"/>
    <w:rsid w:val="00E3646B"/>
    <w:rsid w:val="00E454E0"/>
    <w:rsid w:val="00E45CFD"/>
    <w:rsid w:val="00E53F6B"/>
    <w:rsid w:val="00E54734"/>
    <w:rsid w:val="00E86754"/>
    <w:rsid w:val="00EA1B91"/>
    <w:rsid w:val="00EB4093"/>
    <w:rsid w:val="00EC4F93"/>
    <w:rsid w:val="00EC7828"/>
    <w:rsid w:val="00ED77A8"/>
    <w:rsid w:val="00F225D2"/>
    <w:rsid w:val="00F24700"/>
    <w:rsid w:val="00F35F09"/>
    <w:rsid w:val="00F7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D"/>
  </w:style>
  <w:style w:type="paragraph" w:styleId="1">
    <w:name w:val="heading 1"/>
    <w:basedOn w:val="a"/>
    <w:link w:val="10"/>
    <w:uiPriority w:val="9"/>
    <w:qFormat/>
    <w:rsid w:val="0032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38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38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8D3"/>
  </w:style>
  <w:style w:type="character" w:customStyle="1" w:styleId="pluso-counter">
    <w:name w:val="pluso-counter"/>
    <w:basedOn w:val="a0"/>
    <w:rsid w:val="003238D3"/>
  </w:style>
  <w:style w:type="paragraph" w:customStyle="1" w:styleId="text">
    <w:name w:val="text"/>
    <w:basedOn w:val="a"/>
    <w:rsid w:val="0032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32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8D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38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38D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38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38D3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32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8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7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7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"/>
    <w:link w:val="a9"/>
    <w:semiHidden/>
    <w:rsid w:val="00671E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671E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671E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b">
    <w:name w:val="Название Знак"/>
    <w:basedOn w:val="a0"/>
    <w:link w:val="aa"/>
    <w:rsid w:val="00671EB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c">
    <w:name w:val="Body Text Indent"/>
    <w:basedOn w:val="a"/>
    <w:link w:val="ad"/>
    <w:semiHidden/>
    <w:rsid w:val="00671EB1"/>
    <w:pPr>
      <w:spacing w:after="0" w:line="360" w:lineRule="auto"/>
      <w:ind w:firstLine="708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671EB1"/>
    <w:rPr>
      <w:rFonts w:ascii="Times New Roman" w:eastAsia="Times New Roman" w:hAnsi="Times New Roman" w:cs="Times New Roman"/>
      <w:bCs/>
      <w:sz w:val="28"/>
      <w:szCs w:val="24"/>
    </w:rPr>
  </w:style>
  <w:style w:type="paragraph" w:styleId="31">
    <w:name w:val="Body Text 3"/>
    <w:basedOn w:val="a"/>
    <w:link w:val="32"/>
    <w:semiHidden/>
    <w:rsid w:val="00671E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671EB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semiHidden/>
    <w:rsid w:val="00671E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71EB1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semiHidden/>
    <w:rsid w:val="00671E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671EB1"/>
    <w:rPr>
      <w:rFonts w:ascii="Times New Roman" w:eastAsia="Times New Roman" w:hAnsi="Times New Roman" w:cs="Times New Roman"/>
      <w:sz w:val="24"/>
      <w:szCs w:val="20"/>
    </w:rPr>
  </w:style>
  <w:style w:type="paragraph" w:styleId="11">
    <w:name w:val="toc 1"/>
    <w:basedOn w:val="a"/>
    <w:next w:val="a"/>
    <w:autoRedefine/>
    <w:semiHidden/>
    <w:rsid w:val="00671E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Emphasis"/>
    <w:basedOn w:val="a0"/>
    <w:uiPriority w:val="20"/>
    <w:qFormat/>
    <w:rsid w:val="00671EB1"/>
    <w:rPr>
      <w:i/>
      <w:iCs/>
    </w:rPr>
  </w:style>
  <w:style w:type="paragraph" w:styleId="af1">
    <w:name w:val="List Paragraph"/>
    <w:basedOn w:val="a"/>
    <w:uiPriority w:val="34"/>
    <w:qFormat/>
    <w:rsid w:val="00671E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ieldname">
    <w:name w:val="fieldname"/>
    <w:basedOn w:val="a0"/>
    <w:rsid w:val="00912405"/>
  </w:style>
  <w:style w:type="character" w:customStyle="1" w:styleId="nowrap">
    <w:name w:val="nowrap"/>
    <w:basedOn w:val="a0"/>
    <w:rsid w:val="00912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923">
          <w:marLeft w:val="248"/>
          <w:marRight w:val="248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538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447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749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696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414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424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71529">
          <w:marLeft w:val="248"/>
          <w:marRight w:val="248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5150">
          <w:marLeft w:val="372"/>
          <w:marRight w:val="372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ga.ru/issuer/65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18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2014-08-30T14:33:00Z</cp:lastPrinted>
  <dcterms:created xsi:type="dcterms:W3CDTF">2014-04-30T05:12:00Z</dcterms:created>
  <dcterms:modified xsi:type="dcterms:W3CDTF">2014-08-30T14:36:00Z</dcterms:modified>
</cp:coreProperties>
</file>